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EE3633" w:rsidRDefault="0086313C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295B79" w:rsidRDefault="0086313C" w:rsidP="00005D68">
      <w:pPr>
        <w:rPr>
          <w:rFonts w:ascii="Sylfaen" w:hAnsi="Sylfaen"/>
          <w:b/>
          <w:noProof/>
          <w:lang w:val="ka-GE"/>
        </w:rPr>
      </w:pPr>
      <w:r w:rsidRPr="00295B79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95B79">
        <w:rPr>
          <w:rFonts w:ascii="AcadNusx" w:hAnsi="AcadNusx"/>
          <w:b/>
          <w:noProof/>
        </w:rPr>
        <w:t xml:space="preserve">   </w:t>
      </w:r>
      <w:r w:rsidRPr="00295B79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295B79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295B79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295B79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295B79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295B79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295B79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295B79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295B79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295B79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86313C" w:rsidRPr="00295B79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295B79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295B79">
        <w:rPr>
          <w:rFonts w:ascii="Sylfaen" w:hAnsi="Sylfaen" w:cs="Sylfaen"/>
          <w:noProof/>
          <w:sz w:val="24"/>
          <w:szCs w:val="24"/>
        </w:rPr>
        <w:t>პროგრამა</w:t>
      </w:r>
      <w:r w:rsidRPr="00295B79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295B79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295B79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295B79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295B79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295B79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2E591B" w:rsidRPr="00295B79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295B79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E92435" w:rsidRPr="00295B79">
        <w:rPr>
          <w:rFonts w:ascii="Sylfaen" w:hAnsi="Sylfaen" w:cs="Sylfaen"/>
          <w:noProof/>
          <w:sz w:val="24"/>
          <w:szCs w:val="24"/>
          <w:lang w:val="ka-GE"/>
        </w:rPr>
        <w:t>სასუნთქი</w:t>
      </w:r>
      <w:r w:rsidR="00EE3633" w:rsidRPr="00295B79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295B79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17708D" w:rsidRPr="00295B79">
        <w:rPr>
          <w:rFonts w:ascii="Sylfaen" w:hAnsi="Sylfaen" w:cs="Sylfaen"/>
          <w:noProof/>
          <w:sz w:val="24"/>
          <w:szCs w:val="24"/>
          <w:lang w:val="ka-GE"/>
        </w:rPr>
        <w:t>პათოლოგიის</w:t>
      </w:r>
      <w:r w:rsidR="004522C9" w:rsidRPr="00295B79">
        <w:rPr>
          <w:rFonts w:ascii="Sylfaen" w:hAnsi="Sylfaen" w:cs="Sylfaen"/>
          <w:noProof/>
          <w:sz w:val="24"/>
          <w:szCs w:val="24"/>
          <w:lang w:val="ka-GE"/>
        </w:rPr>
        <w:t xml:space="preserve"> მოდული</w:t>
      </w:r>
    </w:p>
    <w:p w:rsidR="002E591B" w:rsidRPr="00295B79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295B79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295B79" w:rsidRPr="00295B79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295B79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:rsidR="00295B79" w:rsidRPr="00295B79" w:rsidRDefault="00295B79" w:rsidP="00295B79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295B79"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 w:rsidRPr="00295B79">
        <w:rPr>
          <w:rFonts w:ascii="Sylfaen" w:hAnsi="Sylfaen" w:cs="Sylfaen"/>
          <w:noProof/>
          <w:sz w:val="24"/>
          <w:szCs w:val="24"/>
        </w:rPr>
        <w:t xml:space="preserve">, </w:t>
      </w:r>
      <w:r w:rsidRPr="00295B79">
        <w:rPr>
          <w:rFonts w:ascii="Sylfaen" w:hAnsi="Sylfaen" w:cs="Sylfaen"/>
          <w:color w:val="000000" w:themeColor="text1"/>
          <w:sz w:val="24"/>
          <w:szCs w:val="24"/>
          <w:lang w:val="ka-GE"/>
        </w:rPr>
        <w:t>ასოცირებული პროფესორი</w:t>
      </w:r>
    </w:p>
    <w:p w:rsidR="00295B79" w:rsidRPr="00295B79" w:rsidRDefault="00295B79" w:rsidP="00295B79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295B79">
        <w:rPr>
          <w:rFonts w:ascii="Sylfaen" w:hAnsi="Sylfaen" w:cs="Sylfaen"/>
          <w:color w:val="000000" w:themeColor="text1"/>
          <w:sz w:val="24"/>
          <w:szCs w:val="24"/>
          <w:lang w:val="ka-GE"/>
        </w:rPr>
        <w:t>მეგი დუმბაძე, პროფესორი</w:t>
      </w:r>
    </w:p>
    <w:p w:rsidR="00295B79" w:rsidRPr="00295B79" w:rsidRDefault="00295B79" w:rsidP="00295B79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295B79">
        <w:rPr>
          <w:rFonts w:ascii="Sylfaen" w:hAnsi="Sylfaen" w:cs="Sylfaen"/>
          <w:color w:val="000000" w:themeColor="text1"/>
          <w:sz w:val="24"/>
          <w:szCs w:val="24"/>
          <w:lang w:val="ka-GE"/>
        </w:rPr>
        <w:t>თეიმურაზ თავხელიძე, პროფესორი</w:t>
      </w:r>
    </w:p>
    <w:p w:rsidR="00295B79" w:rsidRPr="00295B79" w:rsidRDefault="00295B79" w:rsidP="00295B79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295B79">
        <w:rPr>
          <w:rFonts w:ascii="Sylfaen" w:hAnsi="Sylfaen" w:cs="Sylfaen"/>
          <w:color w:val="000000" w:themeColor="text1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:rsidR="008D0E54" w:rsidRDefault="00295B79" w:rsidP="008D0E54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295B79">
        <w:rPr>
          <w:rFonts w:ascii="Sylfaen" w:hAnsi="Sylfaen" w:cs="Sylfaen"/>
          <w:color w:val="000000" w:themeColor="text1"/>
          <w:sz w:val="24"/>
          <w:szCs w:val="24"/>
          <w:lang w:val="ka-GE"/>
        </w:rPr>
        <w:t>მზია წიკლაური, პროფესორი</w:t>
      </w:r>
    </w:p>
    <w:p w:rsidR="008D0E54" w:rsidRPr="00295B79" w:rsidRDefault="008D0E54" w:rsidP="008D0E54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295B79">
        <w:rPr>
          <w:rFonts w:ascii="Sylfaen" w:hAnsi="Sylfaen" w:cs="Sylfaen"/>
          <w:color w:val="000000" w:themeColor="text1"/>
          <w:sz w:val="24"/>
          <w:szCs w:val="24"/>
          <w:lang w:val="ka-GE"/>
        </w:rPr>
        <w:t>ანა არჩვაძე, მოწვეული სპეციალისტი</w:t>
      </w:r>
    </w:p>
    <w:p w:rsidR="00295B79" w:rsidRPr="00295B79" w:rsidRDefault="00295B79" w:rsidP="008D0E54">
      <w:pPr>
        <w:pStyle w:val="ListParagraph"/>
        <w:spacing w:before="240"/>
        <w:ind w:left="360"/>
        <w:rPr>
          <w:rFonts w:ascii="Sylfaen" w:hAnsi="Sylfaen" w:cs="Sylfaen"/>
          <w:noProof/>
          <w:sz w:val="24"/>
          <w:szCs w:val="24"/>
          <w:lang w:val="ka-GE"/>
        </w:rPr>
      </w:pPr>
    </w:p>
    <w:p w:rsidR="00295B79" w:rsidRPr="00295B79" w:rsidRDefault="00295B79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295B79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:rsidR="0086313C" w:rsidRPr="00295B79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295B79">
        <w:rPr>
          <w:rFonts w:ascii="Sylfaen" w:hAnsi="Sylfaen" w:cs="Sylfaen"/>
          <w:b/>
          <w:noProof/>
          <w:sz w:val="32"/>
          <w:szCs w:val="32"/>
        </w:rPr>
        <w:lastRenderedPageBreak/>
        <w:t>ს</w:t>
      </w:r>
      <w:r w:rsidRPr="00295B7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95B79">
        <w:rPr>
          <w:rFonts w:ascii="Sylfaen" w:hAnsi="Sylfaen" w:cs="Sylfaen"/>
          <w:b/>
          <w:noProof/>
          <w:sz w:val="32"/>
          <w:szCs w:val="32"/>
        </w:rPr>
        <w:t>ი</w:t>
      </w:r>
      <w:r w:rsidRPr="00295B7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95B79">
        <w:rPr>
          <w:rFonts w:ascii="Sylfaen" w:hAnsi="Sylfaen" w:cs="Sylfaen"/>
          <w:b/>
          <w:noProof/>
          <w:sz w:val="32"/>
          <w:szCs w:val="32"/>
        </w:rPr>
        <w:t>ლ</w:t>
      </w:r>
      <w:r w:rsidRPr="00295B7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95B79">
        <w:rPr>
          <w:rFonts w:ascii="Sylfaen" w:hAnsi="Sylfaen" w:cs="Sylfaen"/>
          <w:b/>
          <w:noProof/>
          <w:sz w:val="32"/>
          <w:szCs w:val="32"/>
        </w:rPr>
        <w:t>ა</w:t>
      </w:r>
      <w:r w:rsidRPr="00295B7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95B79">
        <w:rPr>
          <w:rFonts w:ascii="Sylfaen" w:hAnsi="Sylfaen" w:cs="Sylfaen"/>
          <w:b/>
          <w:noProof/>
          <w:sz w:val="32"/>
          <w:szCs w:val="32"/>
        </w:rPr>
        <w:t>ბ</w:t>
      </w:r>
      <w:r w:rsidRPr="00295B7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95B79">
        <w:rPr>
          <w:rFonts w:ascii="Sylfaen" w:hAnsi="Sylfaen" w:cs="Sylfaen"/>
          <w:b/>
          <w:noProof/>
          <w:sz w:val="32"/>
          <w:szCs w:val="32"/>
        </w:rPr>
        <w:t>უ</w:t>
      </w:r>
      <w:r w:rsidRPr="00295B7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95B79">
        <w:rPr>
          <w:rFonts w:ascii="Sylfaen" w:hAnsi="Sylfaen" w:cs="Sylfaen"/>
          <w:b/>
          <w:noProof/>
          <w:sz w:val="32"/>
          <w:szCs w:val="32"/>
        </w:rPr>
        <w:t>ს</w:t>
      </w:r>
      <w:r w:rsidRPr="00295B7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95B79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295B79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295B79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1539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5"/>
        <w:gridCol w:w="5945"/>
        <w:gridCol w:w="4230"/>
        <w:gridCol w:w="3960"/>
      </w:tblGrid>
      <w:tr w:rsidR="000903A7" w:rsidRPr="00295B79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5B79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86313C" w:rsidRPr="00295B79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96" w:rsidRPr="00295B79" w:rsidRDefault="00E92435" w:rsidP="004E389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სასუნთქი</w:t>
            </w:r>
            <w:r w:rsidR="00EE3633"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4522C9"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პათოლოგიის</w:t>
            </w:r>
            <w:r w:rsidR="004522C9"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მოდული</w:t>
            </w:r>
          </w:p>
          <w:p w:rsidR="0086313C" w:rsidRPr="00295B79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295B79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5B79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295B79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295B79" w:rsidRPr="00295B79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B79" w:rsidRPr="00295B79" w:rsidRDefault="00295B79" w:rsidP="00295B79">
            <w:pPr>
              <w:spacing w:line="24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295B79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295B79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295B79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295B79" w:rsidRPr="00295B79" w:rsidRDefault="00295B79" w:rsidP="00295B79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B79" w:rsidRPr="00295B79" w:rsidRDefault="00295B79" w:rsidP="00295B79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ველიჯანაშვილი, MD, PhD, ასოცირებული პროფესორი;</w:t>
            </w:r>
            <w:r w:rsidRPr="00295B79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598202213; </w:t>
            </w:r>
            <w:hyperlink r:id="rId7" w:history="1">
              <w:r w:rsidRPr="00295B79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marikaveli@gmail.com</w:t>
              </w:r>
            </w:hyperlink>
            <w:r w:rsidRPr="00295B79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8" w:history="1">
              <w:r w:rsidRPr="00295B79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mvelijanashvili@geomedi.edu.ge</w:t>
              </w:r>
            </w:hyperlink>
          </w:p>
          <w:p w:rsidR="00295B79" w:rsidRPr="00295B79" w:rsidRDefault="00295B79" w:rsidP="00295B79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დუმბაძე მეგი, პროფესორი; </w:t>
            </w:r>
            <w:r w:rsidRPr="00295B79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Tel. 599 73 26 62. E-mail:</w:t>
            </w:r>
            <w:hyperlink r:id="rId9" w:history="1">
              <w:r w:rsidRPr="00295B79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megdumbadze@gmail.com</w:t>
              </w:r>
            </w:hyperlink>
            <w:r w:rsidRPr="00295B79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10" w:history="1">
              <w:r w:rsidRPr="00295B79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megdumbadze@geomedi.edu.ge</w:t>
              </w:r>
            </w:hyperlink>
          </w:p>
          <w:p w:rsidR="00295B79" w:rsidRPr="00295B79" w:rsidRDefault="00295B79" w:rsidP="00295B79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 w:rsidRPr="00295B79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ტელ.551332737 E-mail: </w:t>
            </w:r>
            <w:hyperlink r:id="rId11" w:history="1">
              <w:r w:rsidRPr="00295B79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ttavxelidze@geomedi.edu.ge</w:t>
              </w:r>
            </w:hyperlink>
          </w:p>
          <w:p w:rsidR="00295B79" w:rsidRPr="00295B79" w:rsidRDefault="00295B79" w:rsidP="00295B79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ტელ: 599580352;  e-mail: </w:t>
            </w:r>
            <w:hyperlink r:id="rId12" w:history="1">
              <w:r w:rsidRPr="00295B79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nmushkiashvili@geomedi.edu.ge</w:t>
              </w:r>
            </w:hyperlink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295B79" w:rsidRPr="00295B79" w:rsidRDefault="00295B79" w:rsidP="00295B79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295B7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ანა არჩვაძე მოწვეული სპეციალისტი;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ტელ: </w:t>
            </w:r>
            <w:r w:rsidRPr="00295B79">
              <w:rPr>
                <w:rFonts w:ascii="Sylfaen" w:hAnsi="Sylfaen"/>
                <w:sz w:val="20"/>
                <w:szCs w:val="20"/>
              </w:rPr>
              <w:t>599549110: aarchvadze@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geomedi.edu.</w:t>
            </w:r>
            <w:r w:rsidRPr="00295B79">
              <w:rPr>
                <w:rFonts w:ascii="Sylfaen" w:hAnsi="Sylfaen"/>
                <w:sz w:val="20"/>
                <w:szCs w:val="20"/>
              </w:rPr>
              <w:t>ge</w:t>
            </w:r>
          </w:p>
          <w:p w:rsidR="00295B79" w:rsidRPr="00295B79" w:rsidRDefault="00295B79" w:rsidP="00295B79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მზია წიკლაური, პროფესორი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ტელ. 599890037; ელ.ფოსტა: </w:t>
            </w:r>
            <w:hyperlink r:id="rId13" w:history="1">
              <w:r w:rsidRPr="00295B79">
                <w:rPr>
                  <w:rStyle w:val="Hyperlink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mziaciklauri@yahoo.com</w:t>
              </w:r>
            </w:hyperlink>
          </w:p>
          <w:p w:rsidR="00295B79" w:rsidRPr="00295B79" w:rsidRDefault="00295B79" w:rsidP="00295B79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776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903A7" w:rsidRPr="00295B79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5B79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5B79" w:rsidRDefault="001770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VI</w:t>
            </w:r>
            <w:r w:rsidR="006A6B54" w:rsidRPr="00295B79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295B79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295B79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5B79" w:rsidRDefault="0086313C" w:rsidP="003740D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 საათების განაწილება </w:t>
            </w: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სტუდენტის დატვირთვის შესაბამისად</w:t>
            </w:r>
          </w:p>
          <w:p w:rsidR="0086313C" w:rsidRPr="00295B79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295B79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კრედიტების რაოდენობა - </w:t>
            </w:r>
            <w:r w:rsidR="00E92435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4B0E01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E92435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50 </w:t>
            </w:r>
            <w:r w:rsidR="004B0E01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E3633" w:rsidRPr="00295B79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 w:rsidR="00E92435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24</w:t>
            </w:r>
            <w:r w:rsidR="00DB7272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295B79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E92435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26</w:t>
            </w:r>
            <w:r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6A6B54" w:rsidRPr="00295B79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1. ლექცია - </w:t>
            </w:r>
            <w:r w:rsidR="00E92435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FC2671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295B79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 w:rsidR="00E92435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10</w:t>
            </w:r>
            <w:r w:rsidR="00FC2671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6313C" w:rsidRPr="00295B79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6A6B54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E3633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CBL </w:t>
            </w:r>
            <w:r w:rsidR="006A6B54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CE7AF5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9A7D86" w:rsidRPr="00295B79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17708D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</w:t>
            </w:r>
            <w:r w:rsidR="00987D25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9A7D86" w:rsidRPr="00295B79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9A7D86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3 </w:t>
            </w:r>
            <w:r w:rsidR="00987D25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4B0E01" w:rsidRPr="00295B79" w:rsidRDefault="00CE4749" w:rsidP="00EE3633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295B79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295B79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სასწავლო კურსის</w:t>
            </w:r>
          </w:p>
          <w:p w:rsidR="006A6B54" w:rsidRPr="00295B79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8F" w:rsidRPr="00295B79" w:rsidRDefault="0003448F" w:rsidP="004C6557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6A6B54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კურსი მოიცავს </w:t>
            </w:r>
            <w:r w:rsidR="00E92435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სასუნთქი</w:t>
            </w:r>
            <w:r w:rsidR="006A6B54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17708D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E92435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სასუნთქი</w:t>
            </w: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17708D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დაავადებების</w:t>
            </w: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ფარმაკოლოგიას</w:t>
            </w: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და</w:t>
            </w:r>
            <w:r w:rsidR="00C410BF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410BF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</w:t>
            </w:r>
            <w:r w:rsidR="00A73F5D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პროპედევტიკის</w:t>
            </w:r>
            <w:r w:rsidR="00C410BF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  <w:r w:rsidR="00A73F5D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ნაწილს</w:t>
            </w: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A73F5D" w:rsidRPr="00295B79" w:rsidRDefault="006A6B54" w:rsidP="00A73F5D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E92435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სასუნთქი</w:t>
            </w:r>
            <w:r w:rsidR="00795767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795767" w:rsidRPr="00295B79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795767" w:rsidRPr="00295B79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295B79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r w:rsidR="00795767" w:rsidRPr="00295B79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795767" w:rsidRPr="00295B79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295B79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295B79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295B79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r w:rsidR="00795767" w:rsidRPr="00295B79">
              <w:rPr>
                <w:rFonts w:ascii="Sylfaen" w:hAnsi="Sylfaen"/>
                <w:sz w:val="20"/>
                <w:szCs w:val="20"/>
              </w:rPr>
              <w:t>ორგანიზმის რეაქტიულობის მნიშვნელობა დაავადების აღმოცენების, განვითარებისა და გამოსავლი</w:t>
            </w:r>
            <w:r w:rsidR="00795767" w:rsidRPr="00295B79">
              <w:rPr>
                <w:rFonts w:ascii="Sylfaen" w:hAnsi="Sylfaen"/>
                <w:sz w:val="20"/>
                <w:szCs w:val="20"/>
              </w:rPr>
              <w:softHyphen/>
              <w:t>სათვის;</w:t>
            </w:r>
            <w:r w:rsidR="00795767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5767" w:rsidRPr="00295B79">
              <w:rPr>
                <w:rFonts w:ascii="Sylfaen" w:hAnsi="Sylfaen"/>
                <w:sz w:val="20"/>
                <w:szCs w:val="20"/>
              </w:rPr>
              <w:t>ორგანიზმში მიმდინარე ტიპიურ</w:t>
            </w:r>
            <w:r w:rsidR="00795767" w:rsidRPr="00295B7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295B79">
              <w:rPr>
                <w:rFonts w:ascii="Sylfaen" w:hAnsi="Sylfaen"/>
                <w:sz w:val="20"/>
                <w:szCs w:val="20"/>
              </w:rPr>
              <w:t xml:space="preserve"> პათოლოგიურ</w:t>
            </w:r>
            <w:r w:rsidR="00795767" w:rsidRPr="00295B7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295B79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="00795767" w:rsidRPr="00295B7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295B79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="00795767" w:rsidRPr="00295B7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295B79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="00795767" w:rsidRPr="00295B7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295B79">
              <w:rPr>
                <w:rFonts w:ascii="Sylfaen" w:hAnsi="Sylfaen"/>
                <w:sz w:val="20"/>
                <w:szCs w:val="20"/>
              </w:rPr>
              <w:t xml:space="preserve"> და მნიშვნე</w:t>
            </w:r>
            <w:r w:rsidR="00795767" w:rsidRPr="00295B79">
              <w:rPr>
                <w:rFonts w:ascii="Sylfaen" w:hAnsi="Sylfaen"/>
                <w:sz w:val="20"/>
                <w:szCs w:val="20"/>
              </w:rPr>
              <w:softHyphen/>
              <w:t>ლობა   ამა თუ იმ დაავადებების განვითარებისას</w:t>
            </w:r>
            <w:r w:rsidR="00795767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295B79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295B79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295B79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295B79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:rsidR="006A6B54" w:rsidRPr="00295B79" w:rsidRDefault="00A73F5D" w:rsidP="00A73F5D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ავადმყოფის ვიზუალური, ფიზიკალური, ინსტრუმენტული, ლაბორატორიული გამოკვლევის მეთოდები;  ადამიანის კონსტიტუციური ტიპოლოგია;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/>
                <w:sz w:val="20"/>
                <w:szCs w:val="20"/>
              </w:rPr>
              <w:t>დაავადებების სიმპტომატიკა და სინდრომატიკა; სისტემებისა და ორგანოების მიხედვით გამოკვლევის მეთოდები.</w:t>
            </w:r>
          </w:p>
        </w:tc>
      </w:tr>
      <w:tr w:rsidR="000903A7" w:rsidRPr="00295B79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5B79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დაშვების წინაპირობები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5B79" w:rsidRDefault="00E545EF" w:rsidP="00E92435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4C6557" w:rsidRPr="00295B7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კურ</w:t>
            </w:r>
            <w:r w:rsidR="002F5FF5" w:rsidRPr="00295B7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სი</w:t>
            </w:r>
            <w:r w:rsidR="004C6557" w:rsidRPr="00295B7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</w:t>
            </w:r>
            <w:r w:rsidRPr="00295B7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წინაპირობა</w:t>
            </w:r>
            <w:r w:rsidR="002F5FF5" w:rsidRPr="00295B7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ა</w:t>
            </w:r>
            <w:r w:rsidRPr="00295B7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92435" w:rsidRPr="00295B7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სასუნთქი სისტემის ნორმის მოდული,</w:t>
            </w:r>
            <w:r w:rsidR="002F5FF5" w:rsidRPr="00295B7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რომელიც ისწავლება </w:t>
            </w:r>
            <w:r w:rsidR="00E92435" w:rsidRPr="00295B7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I</w:t>
            </w:r>
            <w:r w:rsidR="002F5FF5" w:rsidRPr="00295B7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I </w:t>
            </w:r>
            <w:r w:rsidR="002F5FF5" w:rsidRPr="00295B7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სემესტრში. </w:t>
            </w:r>
          </w:p>
        </w:tc>
      </w:tr>
      <w:tr w:rsidR="000903A7" w:rsidRPr="00295B79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EF" w:rsidRPr="00295B79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F" w:rsidRPr="00295B79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295B79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8A1E9F" w:rsidRPr="00295B79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:rsidR="008A1E9F" w:rsidRPr="00295B79" w:rsidRDefault="008A1E9F" w:rsidP="004F29A3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8A1E9F" w:rsidRPr="00295B79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525EBA" w:rsidRPr="00295B79" w:rsidRDefault="00E92435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>;</w:t>
            </w:r>
          </w:p>
          <w:p w:rsidR="00525EBA" w:rsidRPr="00295B79" w:rsidRDefault="00525EBA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</w:t>
            </w:r>
            <w:r w:rsidR="00E92435" w:rsidRPr="00295B79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295B79">
              <w:rPr>
                <w:rFonts w:ascii="Sylfaen" w:hAnsi="Sylfaen"/>
                <w:sz w:val="20"/>
                <w:szCs w:val="20"/>
              </w:rPr>
              <w:softHyphen/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295B79">
              <w:rPr>
                <w:rFonts w:ascii="Sylfaen" w:hAnsi="Sylfaen"/>
                <w:sz w:val="20"/>
                <w:szCs w:val="20"/>
              </w:rPr>
              <w:softHyphen/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ორგანიზმის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r w:rsidRPr="00295B79">
              <w:rPr>
                <w:rFonts w:ascii="Sylfaen" w:hAnsi="Sylfaen"/>
                <w:sz w:val="20"/>
                <w:szCs w:val="20"/>
              </w:rPr>
              <w:t>რეაქ</w:t>
            </w:r>
            <w:r w:rsidRPr="00295B79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295B79">
              <w:rPr>
                <w:rFonts w:ascii="Sylfaen" w:hAnsi="Sylfaen"/>
                <w:sz w:val="20"/>
                <w:szCs w:val="20"/>
              </w:rPr>
              <w:softHyphen/>
              <w:t>ულობის მნიშვნელობა დაავადების აღმოცენების, განვითარებისა და გამოსავლისათვის;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295B79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მიმდინარე ტიპიურ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 პათოლოგიურ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95B79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და მნიშვნელობა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92435" w:rsidRPr="00295B79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 ამა თუ იმ დაავადებების განვითარებისას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525EBA" w:rsidRPr="00295B79" w:rsidRDefault="00E92435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:rsidR="00525EBA" w:rsidRPr="00295B79" w:rsidRDefault="00E92435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sz w:val="20"/>
                <w:szCs w:val="20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 xml:space="preserve"> პათოლოგი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525EBA" w:rsidRPr="00295B79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 w:cs="Sylfaen"/>
                <w:sz w:val="20"/>
                <w:szCs w:val="20"/>
              </w:rPr>
              <w:t>პროცეს</w:t>
            </w:r>
            <w:r w:rsidR="00525EBA" w:rsidRPr="00295B79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525EBA" w:rsidRPr="00295B79">
              <w:rPr>
                <w:rFonts w:ascii="Sylfaen" w:hAnsi="Sylfaen" w:cs="Sylfaen"/>
                <w:sz w:val="20"/>
                <w:szCs w:val="20"/>
              </w:rPr>
              <w:t>ი</w:t>
            </w:r>
            <w:r w:rsidR="00525EBA" w:rsidRPr="00295B79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r w:rsidR="00525EBA" w:rsidRPr="00295B79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r w:rsidR="00525EBA" w:rsidRPr="00295B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r w:rsidR="00525EBA" w:rsidRPr="00295B79">
              <w:rPr>
                <w:rFonts w:ascii="Sylfaen" w:hAnsi="Sylfaen" w:cs="Sylfaen"/>
                <w:sz w:val="20"/>
                <w:szCs w:val="20"/>
              </w:rPr>
              <w:t>იშემია</w:t>
            </w:r>
            <w:r w:rsidR="00525EBA" w:rsidRPr="00295B79">
              <w:rPr>
                <w:sz w:val="20"/>
                <w:szCs w:val="20"/>
              </w:rPr>
              <w:t>;</w:t>
            </w:r>
          </w:p>
          <w:p w:rsidR="00525EBA" w:rsidRPr="00295B79" w:rsidRDefault="00E92435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r w:rsidR="00525EBA" w:rsidRPr="00295B79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r w:rsidR="00525EBA" w:rsidRPr="00295B79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r w:rsidR="00525EBA" w:rsidRPr="00295B79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r w:rsidR="00525EBA" w:rsidRPr="00295B79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 w:cs="Sylfaen"/>
                <w:sz w:val="20"/>
                <w:szCs w:val="20"/>
              </w:rPr>
              <w:t>სისტემის; დაავადებების</w:t>
            </w:r>
            <w:r w:rsidR="00525EBA" w:rsidRPr="00295B79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>პათოლოგიური მექანიზმები</w:t>
            </w:r>
            <w:r w:rsidR="00525EBA" w:rsidRPr="00295B79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525EBA" w:rsidRPr="00295B79" w:rsidRDefault="00E92435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 w:cs="Sylfaen"/>
                <w:sz w:val="20"/>
                <w:szCs w:val="20"/>
              </w:rPr>
              <w:t>ანთებ</w:t>
            </w:r>
            <w:r w:rsidR="00525EBA" w:rsidRPr="00295B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r w:rsidR="00525EBA" w:rsidRPr="00295B79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525EBA" w:rsidRPr="00295B79" w:rsidRDefault="00E92435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 w:cs="Sylfaen"/>
                <w:sz w:val="20"/>
                <w:szCs w:val="20"/>
              </w:rPr>
              <w:t>ალერგიული რეაქციები</w:t>
            </w:r>
            <w:r w:rsidR="00525EBA" w:rsidRPr="00295B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525EBA" w:rsidRPr="00295B79" w:rsidRDefault="00E92435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 w:cs="Sylfaen"/>
                <w:sz w:val="20"/>
                <w:szCs w:val="20"/>
              </w:rPr>
              <w:t>მემკვიდრული დაავადებები</w:t>
            </w:r>
            <w:r w:rsidR="00525EBA" w:rsidRPr="00295B79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25EBA" w:rsidRPr="00295B7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525EBA" w:rsidRPr="00295B79" w:rsidRDefault="00E92435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r w:rsidR="00525EBA" w:rsidRPr="00295B79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525EBA" w:rsidRPr="00295B79">
              <w:rPr>
                <w:rFonts w:ascii="Sylfaen" w:hAnsi="Sylfaen" w:cs="Sylfaen"/>
                <w:sz w:val="20"/>
                <w:szCs w:val="20"/>
              </w:rPr>
              <w:t>;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კლასიფიკაცია;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რეცეპტორული მექანიზმები;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წამალთა მოქმედება ძვალ-კუნთოვან სისტემაზე და მათი თავისებურებები;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:rsidR="00525EBA" w:rsidRPr="00295B79" w:rsidRDefault="00E92435" w:rsidP="0008661E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:rsidR="004F29A3" w:rsidRPr="00295B79" w:rsidRDefault="004F29A3" w:rsidP="004F29A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F29A3" w:rsidRPr="00295B79" w:rsidRDefault="004F29A3" w:rsidP="004F29A3">
            <w:pPr>
              <w:pStyle w:val="ListParagraph"/>
              <w:numPr>
                <w:ilvl w:val="0"/>
                <w:numId w:val="24"/>
              </w:numPr>
              <w:ind w:left="122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4F29A3" w:rsidRPr="00295B79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შეძლებს: 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გამოკვლევის შედეგების დიფერენცირებას;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სიპმტომებისა და სინდრომების მიხედვით </w:t>
            </w:r>
            <w:r w:rsidR="00E92435" w:rsidRPr="00295B79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პათოლოგიის დიფერენცირებას;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ვიზუალური, ფიზიკალური, ინსტრუმენტული, ლაბორატორიული გამოკვლევის შედეგების საფუძველზე </w:t>
            </w:r>
            <w:r w:rsidR="00E92435" w:rsidRPr="00295B79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პათოლოგიის დიფერენცირებას</w:t>
            </w:r>
            <w:r w:rsidRPr="00295B79">
              <w:rPr>
                <w:rFonts w:ascii="Sylfaen" w:hAnsi="Sylfaen"/>
                <w:sz w:val="20"/>
                <w:szCs w:val="20"/>
              </w:rPr>
              <w:t>.</w:t>
            </w:r>
            <w:r w:rsidR="0008661E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:rsidR="00525EBA" w:rsidRPr="00295B79" w:rsidRDefault="00E92435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sz w:val="20"/>
                <w:szCs w:val="20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08661E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08661E"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 w:cs="Sylfaen"/>
                <w:sz w:val="20"/>
                <w:szCs w:val="20"/>
                <w:lang w:val="ka-GE"/>
              </w:rPr>
              <w:t>კერძო ნოზოლოგიების მიხედვით პათოლოგიური ცვლილებების განსაზღვრას ორგანიზმში</w:t>
            </w:r>
            <w:r w:rsidR="0008661E" w:rsidRPr="00295B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5B79">
              <w:rPr>
                <w:rFonts w:ascii="Sylfaen" w:eastAsia="Helvetica" w:hAnsi="Sylfaen" w:cs="Arial"/>
                <w:sz w:val="20"/>
                <w:szCs w:val="20"/>
                <w:u w:color="FF0000"/>
              </w:rPr>
              <w:t>სტუდენტი</w:t>
            </w:r>
            <w:r w:rsidR="0008661E" w:rsidRPr="00295B79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</w:t>
            </w:r>
            <w:r w:rsidRPr="00295B79">
              <w:rPr>
                <w:rFonts w:ascii="Sylfaen" w:hAnsi="Sylfaen" w:cs="Arial"/>
                <w:sz w:val="20"/>
                <w:szCs w:val="20"/>
                <w:u w:color="FF0000"/>
              </w:rPr>
              <w:t>შეძლებს</w:t>
            </w:r>
            <w:r w:rsidRPr="00295B79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 </w:t>
            </w:r>
            <w:r w:rsidRPr="00295B7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სწორი დასკვნების გამოტანას </w:t>
            </w:r>
            <w:r w:rsidR="00E92435" w:rsidRPr="00295B79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295B79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 </w:t>
            </w:r>
            <w:r w:rsidRPr="00295B79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r w:rsidRPr="00295B79">
              <w:rPr>
                <w:rFonts w:ascii="Sylfaen" w:hAnsi="Sylfaen"/>
                <w:sz w:val="20"/>
                <w:szCs w:val="20"/>
              </w:rPr>
              <w:t>პათოლოგ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გამოყენებას კერძო ფარმაკოლოგიის სწავლების პროცესში;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განსაზღვრას წამალთა ფარმაკოლოგიური ჯგუფების კლასიფიცირებისათვის;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ძირითადი ფარმაკოკინეტიკური პარამეტრების გამოყენებას  რაციონალური მკურნალობის ჩასატარებლად;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გამოყენებას დანიშნულების მიხედვით;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მიღებული კომპეტენციების გამოყენებას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:rsidR="001B2D67" w:rsidRPr="00295B79" w:rsidRDefault="001B2D67" w:rsidP="0008661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B2D67" w:rsidRPr="00295B79" w:rsidRDefault="001B2D67" w:rsidP="001B2D67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პასუხისმგებლობა და ავტონომიურობა</w:t>
            </w:r>
            <w:r w:rsidRPr="00295B79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:rsidR="001B2D67" w:rsidRPr="00295B79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შეეძლება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</w:t>
            </w:r>
            <w:r w:rsidR="00D40996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დისციპლინებთან მიმართებაში; </w:t>
            </w:r>
            <w:r w:rsidR="00D40996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დისციპლინათა პროფესიული ცოდნისა და 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დამოუკიდებლად წარმართვა. </w:t>
            </w:r>
          </w:p>
          <w:p w:rsidR="001B2D67" w:rsidRPr="00295B79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 w:rsidRPr="00295B7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:rsidR="001B2D67" w:rsidRPr="00295B79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 w:rsidRPr="00295B7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295B79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:rsidR="001B2D67" w:rsidRPr="00295B79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545EF" w:rsidRPr="00295B79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295B79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:rsidR="00987632" w:rsidRPr="00295B79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295B79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295B7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295B79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295B7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295B79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36A7E" w:rsidRPr="00295B79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:rsidR="00987632" w:rsidRPr="00295B79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:rsidR="00833237" w:rsidRPr="00295B79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:rsidR="00987632" w:rsidRPr="00295B79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987632" w:rsidRPr="00295B79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:rsidR="00987632" w:rsidRPr="00295B79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:rsidR="00843F92" w:rsidRPr="00295B79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გამოყენებას</w:t>
            </w:r>
          </w:p>
          <w:p w:rsidR="00843F92" w:rsidRPr="00295B79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:rsidR="00987632" w:rsidRPr="00295B79" w:rsidRDefault="00987632" w:rsidP="00B6369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:rsidR="00843F92" w:rsidRPr="00295B79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</w:tc>
      </w:tr>
      <w:tr w:rsidR="00D749B5" w:rsidRPr="00295B79" w:rsidTr="00D573CC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B5" w:rsidRPr="00295B79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295B79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C410BF" w:rsidRPr="00295B79" w:rsidTr="00D573CC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295B79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295B79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295B79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295B79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0671D8" w:rsidRPr="00295B79" w:rsidTr="00D573CC">
        <w:trPr>
          <w:trHeight w:val="306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8" w:rsidRDefault="000671D8" w:rsidP="000671D8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1 კვირა</w:t>
            </w:r>
          </w:p>
          <w:p w:rsidR="00BE4670" w:rsidRPr="00295B79" w:rsidRDefault="00BE4670" w:rsidP="000671D8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</w:rPr>
              <w:t xml:space="preserve">CBL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295B7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15" w:rsidRPr="00295B79" w:rsidRDefault="00AF2A15" w:rsidP="00AF2A15">
            <w:pPr>
              <w:rPr>
                <w:rFonts w:ascii="Sylfaen" w:hAnsi="Sylfaen" w:cs="BPG Academiuri UAm"/>
                <w:b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BPG Academiuri UAm"/>
                <w:b/>
                <w:color w:val="000000" w:themeColor="text1"/>
                <w:sz w:val="20"/>
                <w:szCs w:val="20"/>
                <w:lang w:val="ka-GE"/>
              </w:rPr>
              <w:t>სილაბუსის გაცნობა</w:t>
            </w:r>
          </w:p>
          <w:p w:rsidR="000671D8" w:rsidRPr="00295B79" w:rsidRDefault="00AF2A15" w:rsidP="000671D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ფილტვის თანდაყოლილი ანომალიები; ფილტვების ჰიპოპლაზია; ბრონქოგენული კისტები, მათი პათოგენეზი და კლინიკა</w:t>
            </w:r>
          </w:p>
          <w:p w:rsidR="00AF2A15" w:rsidRPr="00295B79" w:rsidRDefault="00AF2A15" w:rsidP="000671D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ახალშობილის რესპირატორული დისტრეს სინდრომი, მისი პათოგენეზი და კლინიკა</w:t>
            </w:r>
          </w:p>
          <w:p w:rsidR="0090704A" w:rsidRPr="00295B79" w:rsidRDefault="0090704A" w:rsidP="000671D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ჟანგბადის და ჰემოგლობინის ბმის დისოციაციის მრუდი და მისი ცვლილებები სხვადასხვა კლინიკურ შემთხვევებში</w:t>
            </w:r>
          </w:p>
          <w:p w:rsidR="00AF2A15" w:rsidRPr="00295B79" w:rsidRDefault="0090704A" w:rsidP="000671D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მეტჰემოგლობინემია, მისი პათოგენეზი და კლინიკა</w:t>
            </w:r>
          </w:p>
          <w:p w:rsidR="0090704A" w:rsidRPr="00295B79" w:rsidRDefault="0090704A" w:rsidP="0090704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სხვადასხვა აირებით მოწამვლის პათოგენეზი, ლაბორატორული მონაცემები და კლინიკა</w:t>
            </w:r>
            <w:r w:rsidR="00D573CC"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15" w:rsidRPr="00295B79" w:rsidRDefault="00AF2A15" w:rsidP="00AF2A15">
            <w:pPr>
              <w:rPr>
                <w:rFonts w:ascii="Sylfaen" w:hAnsi="Sylfaen" w:cs="BPG Academiuri UAm"/>
                <w:b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BPG Academiuri UAm"/>
                <w:b/>
                <w:color w:val="000000" w:themeColor="text1"/>
                <w:sz w:val="20"/>
                <w:szCs w:val="20"/>
                <w:lang w:val="ka-GE"/>
              </w:rPr>
              <w:t>სილაბუსის გაცნობა</w:t>
            </w:r>
          </w:p>
          <w:p w:rsidR="000671D8" w:rsidRPr="00295B79" w:rsidRDefault="00C66B94" w:rsidP="000671D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ანტიჰისტამინური პრეპარატები</w:t>
            </w:r>
          </w:p>
          <w:p w:rsidR="00C66B94" w:rsidRPr="00295B79" w:rsidRDefault="00C66B94" w:rsidP="000671D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პირველი და მეორე თაობის ანტიჰისტამინური პრეპარატები, მათი მოქმედების მექანიზმი და გვერდითი ეფექტები;</w:t>
            </w:r>
          </w:p>
          <w:p w:rsidR="00C66B94" w:rsidRPr="00295B79" w:rsidRDefault="00C66B94" w:rsidP="00C66B9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ამოსახველებელი საშუალებები, მათი მოქმედების მექანიზმი და გვერდითი ეფექტები;</w:t>
            </w:r>
          </w:p>
          <w:p w:rsidR="00D648C3" w:rsidRPr="00295B79" w:rsidRDefault="00D648C3" w:rsidP="00D648C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დექსტრომეტორფანი, მისი მოქმედების მექანიზმი და გვერდითი ეფექტები;</w:t>
            </w:r>
          </w:p>
          <w:p w:rsidR="00C66B94" w:rsidRPr="00295B79" w:rsidRDefault="00D648C3" w:rsidP="0090641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ფსევდოეფედრინი, ფენილეფრინი, მათი მოქმედების მექანიზმი და გვერდითი ეფექტები;</w:t>
            </w:r>
            <w:r w:rsidR="00D573CC">
              <w:rPr>
                <w:rFonts w:ascii="Sylfaen" w:hAnsi="Sylfaen"/>
                <w:sz w:val="18"/>
                <w:szCs w:val="18"/>
                <w:lang w:val="ka-GE"/>
              </w:rPr>
              <w:t xml:space="preserve"> (</w:t>
            </w:r>
            <w:r w:rsidR="00906412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="00D573CC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8" w:rsidRPr="00D573CC" w:rsidRDefault="000671D8" w:rsidP="000671D8">
            <w:pPr>
              <w:rPr>
                <w:rFonts w:ascii="Sylfaen" w:hAnsi="Sylfaen" w:cs="BPG Academiuri UAm"/>
                <w:b/>
                <w:color w:val="000000" w:themeColor="text1"/>
                <w:sz w:val="18"/>
                <w:szCs w:val="20"/>
                <w:lang w:val="ka-GE"/>
              </w:rPr>
            </w:pPr>
            <w:r w:rsidRPr="00D573CC">
              <w:rPr>
                <w:rFonts w:ascii="Sylfaen" w:hAnsi="Sylfaen" w:cs="BPG Academiuri UAm"/>
                <w:b/>
                <w:color w:val="000000" w:themeColor="text1"/>
                <w:sz w:val="18"/>
                <w:szCs w:val="20"/>
                <w:lang w:val="ka-GE"/>
              </w:rPr>
              <w:t>სილაბუსის გაცნობა</w:t>
            </w:r>
          </w:p>
          <w:p w:rsidR="000671D8" w:rsidRPr="00D573CC" w:rsidRDefault="000671D8" w:rsidP="000671D8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</w:pPr>
            <w:r w:rsidRPr="00D573CC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>ზედა სასუნთქი სისტემების დაზიანების სინდრომი; მწვავე რესპირაციული ინფექცია;  რინიტი; სინუსიტი; ტრაქეიტი;</w:t>
            </w:r>
          </w:p>
          <w:p w:rsidR="000671D8" w:rsidRPr="00D573CC" w:rsidRDefault="000671D8" w:rsidP="000671D8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</w:pPr>
            <w:r w:rsidRPr="00D573CC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 xml:space="preserve">ლარინგიტი; ბრონქული სუნთქვა; ლარინგოსპაზმი; </w:t>
            </w:r>
          </w:p>
          <w:p w:rsidR="000671D8" w:rsidRPr="00D573CC" w:rsidRDefault="000671D8" w:rsidP="000671D8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</w:pPr>
          </w:p>
          <w:p w:rsidR="000671D8" w:rsidRPr="00D573CC" w:rsidRDefault="000671D8" w:rsidP="000671D8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</w:pPr>
            <w:r w:rsidRPr="00D573CC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 xml:space="preserve">ანამნეზის შეგროვება სასუნთქი სისტემის დაზიანების სინდრომისთვის სპეციფიკიური კითხვარის გათვალისწინებით; </w:t>
            </w:r>
          </w:p>
          <w:p w:rsidR="000671D8" w:rsidRPr="00D573CC" w:rsidRDefault="000671D8" w:rsidP="000671D8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</w:pPr>
            <w:r w:rsidRPr="00D573CC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>(</w:t>
            </w:r>
            <w:r w:rsidR="00906412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>1</w:t>
            </w:r>
            <w:r w:rsidRPr="00D573CC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 xml:space="preserve"> სთ)</w:t>
            </w:r>
          </w:p>
          <w:p w:rsidR="000671D8" w:rsidRPr="00D573CC" w:rsidRDefault="000671D8" w:rsidP="000671D8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0671D8" w:rsidRPr="00295B79" w:rsidTr="00D573CC">
        <w:trPr>
          <w:trHeight w:val="170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1D8" w:rsidRPr="00295B79" w:rsidRDefault="000671D8" w:rsidP="000671D8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2 კვირა</w:t>
            </w:r>
          </w:p>
          <w:p w:rsidR="000671D8" w:rsidRPr="00295B79" w:rsidRDefault="000671D8" w:rsidP="000671D8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0671D8" w:rsidRPr="00295B79" w:rsidRDefault="000671D8" w:rsidP="000671D8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0671D8" w:rsidRPr="00295B79" w:rsidRDefault="000671D8" w:rsidP="000671D8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BE4670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295B7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8" w:rsidRPr="00295B79" w:rsidRDefault="0090704A" w:rsidP="000671D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 xml:space="preserve">რინოსინუსიტი; ეპისტაქსისი; </w:t>
            </w:r>
          </w:p>
          <w:p w:rsidR="0090704A" w:rsidRPr="00295B79" w:rsidRDefault="0090704A" w:rsidP="000671D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თავის და კისრის სიმსივნეები</w:t>
            </w:r>
            <w:r w:rsidR="00E421A1" w:rsidRPr="00295B79">
              <w:rPr>
                <w:rFonts w:ascii="Sylfaen" w:hAnsi="Sylfaen"/>
                <w:sz w:val="18"/>
                <w:szCs w:val="18"/>
                <w:lang w:val="ka-GE"/>
              </w:rPr>
              <w:t xml:space="preserve"> (ნაზოფარინგეული და ოროფარინგეული კარცინომა), მათი პათოგენეზი და კლინიკა</w:t>
            </w:r>
          </w:p>
          <w:p w:rsidR="00E421A1" w:rsidRDefault="00E421A1" w:rsidP="000671D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ფილტვების ემბოლია და თრომბოზი; მისი პათოგენეზი და კლინიკა</w:t>
            </w:r>
          </w:p>
          <w:p w:rsidR="00D573CC" w:rsidRPr="00295B79" w:rsidRDefault="00D573CC" w:rsidP="00D57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ფილტვის ობსტრუქციული დაავადებები (ქრონიკული ბრონქიტი, ემფიზემა, ასთმა, ბრონქოექტაზია), მათი პათოგენეზი და კლინიკა</w:t>
            </w:r>
          </w:p>
          <w:p w:rsidR="00906412" w:rsidRDefault="00D573CC" w:rsidP="0090641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ფილტვის რესტრიქციული დაავადებები, მათი პათოგენეზი და კლინიკა</w:t>
            </w:r>
            <w:r w:rsidR="00906412">
              <w:rPr>
                <w:rFonts w:ascii="Sylfaen" w:hAnsi="Sylfaen"/>
                <w:sz w:val="18"/>
                <w:szCs w:val="18"/>
                <w:lang w:val="ka-GE"/>
              </w:rPr>
              <w:t>;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პნევმონიტი და პნევმოკონიოზები (აზბესტოზი, ბერილიოზი, სილიკოზი), მათი პათოგენეზი და კლინიკა</w:t>
            </w:r>
            <w:r w:rsidR="00906412"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  <w:p w:rsidR="00D573CC" w:rsidRDefault="00D573CC" w:rsidP="00D57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E421A1" w:rsidRPr="00295B79" w:rsidRDefault="00E421A1" w:rsidP="00D57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C3" w:rsidRDefault="00D648C3" w:rsidP="00D648C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ფილტვის წრის ჰიპერტენზიის დროს გამოყენებული მედიკამენტები; ბოსენტანი, სილდენაფილი, ეპოპროსტენოლი, მათი მოქმედების მექანიზმი და გვერდითი ეფექტები;</w:t>
            </w:r>
          </w:p>
          <w:p w:rsidR="00D573CC" w:rsidRPr="00295B79" w:rsidRDefault="00D573CC" w:rsidP="00D57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ასთმის სამკურნალო პრეპარატები; ბეტა-2 აგონისტები, ინჰალაციური კორტიკოსტეროიდები, მუსკარინული რეცეპტორების ანტაგონისტები; ანტილეიკოტრიენები; ანტი-იმუნოგლობულინ ე-მონოკლონური თერაპია; მეთილქსანტინები; მათი მოქმედების მექანიზმი და გვერდითი ეფექტები;</w:t>
            </w:r>
          </w:p>
          <w:p w:rsidR="00D648C3" w:rsidRPr="00295B79" w:rsidRDefault="00D573CC" w:rsidP="0090641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მეტაქოლინი, მისი მოქმედების მექანიზმი და გვერდითი ეფექტები;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(</w:t>
            </w:r>
            <w:r w:rsidR="00906412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8" w:rsidRPr="00D573CC" w:rsidRDefault="000671D8" w:rsidP="000671D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D573CC">
              <w:rPr>
                <w:rFonts w:ascii="Sylfaen" w:hAnsi="Sylfaen"/>
                <w:sz w:val="18"/>
                <w:szCs w:val="18"/>
                <w:lang w:val="ka-GE"/>
              </w:rPr>
              <w:t>გულმკერდის მიდამო, მისი ზონები,</w:t>
            </w:r>
            <w:r w:rsidR="00D573CC" w:rsidRPr="00D573C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D573CC">
              <w:rPr>
                <w:rFonts w:ascii="Sylfaen" w:hAnsi="Sylfaen"/>
                <w:sz w:val="18"/>
                <w:szCs w:val="18"/>
                <w:lang w:val="ka-GE"/>
              </w:rPr>
              <w:t xml:space="preserve">ფილტვის პერკუსია; </w:t>
            </w:r>
          </w:p>
          <w:p w:rsidR="000671D8" w:rsidRPr="00D573CC" w:rsidRDefault="000671D8" w:rsidP="000671D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D573CC">
              <w:rPr>
                <w:rFonts w:ascii="Sylfaen" w:hAnsi="Sylfaen"/>
                <w:sz w:val="18"/>
                <w:szCs w:val="18"/>
                <w:lang w:val="ka-GE"/>
              </w:rPr>
              <w:t>ფილტვის</w:t>
            </w:r>
            <w:r w:rsidR="00D573CC" w:rsidRPr="00D573C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D573CC">
              <w:rPr>
                <w:rFonts w:ascii="Sylfaen" w:hAnsi="Sylfaen"/>
                <w:sz w:val="18"/>
                <w:szCs w:val="18"/>
                <w:lang w:val="ka-GE"/>
              </w:rPr>
              <w:t xml:space="preserve">აუსკულტაცია; </w:t>
            </w:r>
          </w:p>
          <w:p w:rsidR="000671D8" w:rsidRPr="00D573CC" w:rsidRDefault="000671D8" w:rsidP="000671D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D573CC">
              <w:rPr>
                <w:rFonts w:ascii="Sylfaen" w:hAnsi="Sylfaen"/>
                <w:sz w:val="18"/>
                <w:szCs w:val="18"/>
                <w:lang w:val="ka-GE"/>
              </w:rPr>
              <w:t>(ფიზიკალური გასინჯვა). პა</w:t>
            </w:r>
            <w:r w:rsidR="00D573CC" w:rsidRPr="00D573CC">
              <w:rPr>
                <w:rFonts w:ascii="Sylfaen" w:hAnsi="Sylfaen"/>
                <w:sz w:val="18"/>
                <w:szCs w:val="18"/>
                <w:lang w:val="ka-GE"/>
              </w:rPr>
              <w:t>თ</w:t>
            </w:r>
            <w:r w:rsidRPr="00D573CC">
              <w:rPr>
                <w:rFonts w:ascii="Sylfaen" w:hAnsi="Sylfaen"/>
                <w:sz w:val="18"/>
                <w:szCs w:val="18"/>
                <w:lang w:val="ka-GE"/>
              </w:rPr>
              <w:t>ოლოგიური ხმიანობები:</w:t>
            </w:r>
            <w:r w:rsidR="00D573CC" w:rsidRPr="00D573C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D573CC">
              <w:rPr>
                <w:rFonts w:ascii="Sylfaen" w:hAnsi="Sylfaen"/>
                <w:sz w:val="18"/>
                <w:szCs w:val="18"/>
                <w:lang w:val="ka-GE"/>
              </w:rPr>
              <w:t>ბრონქიტი: მშრალი ხიხინი; სველი ხიხინი; მსტვინავი ხიხინი;</w:t>
            </w:r>
          </w:p>
          <w:p w:rsidR="00D573CC" w:rsidRPr="00D573CC" w:rsidRDefault="00D573CC" w:rsidP="00D573CC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D573CC">
              <w:rPr>
                <w:rFonts w:ascii="Sylfaen" w:hAnsi="Sylfaen"/>
                <w:sz w:val="18"/>
                <w:szCs w:val="18"/>
                <w:lang w:val="ka-GE"/>
              </w:rPr>
              <w:t>ფილტვის დაზიანების სინდრომი: ბრონქოპნევმონია; კრუპოზული პნევმონია;</w:t>
            </w:r>
          </w:p>
          <w:p w:rsidR="00D573CC" w:rsidRPr="00D573CC" w:rsidRDefault="00D573CC" w:rsidP="00D573CC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D573CC">
              <w:rPr>
                <w:rFonts w:ascii="Sylfaen" w:hAnsi="Sylfaen"/>
                <w:sz w:val="18"/>
                <w:szCs w:val="18"/>
                <w:lang w:val="ka-GE"/>
              </w:rPr>
              <w:t xml:space="preserve">ინტერსტიციალური პნევმონია; ემფიზემა; ბრონქული ასთმა; </w:t>
            </w:r>
          </w:p>
          <w:p w:rsidR="000671D8" w:rsidRPr="00D573CC" w:rsidRDefault="00D573CC" w:rsidP="00906412">
            <w:pPr>
              <w:rPr>
                <w:sz w:val="18"/>
                <w:szCs w:val="18"/>
              </w:rPr>
            </w:pPr>
            <w:r w:rsidRPr="00D573CC">
              <w:rPr>
                <w:rFonts w:ascii="Sylfaen" w:hAnsi="Sylfaen"/>
                <w:sz w:val="18"/>
                <w:szCs w:val="18"/>
                <w:lang w:val="ka-GE"/>
              </w:rPr>
              <w:t xml:space="preserve">კრეპიტაცია; კრეპიტიული ხიხინი; მკვრივი სუნთქვა; </w:t>
            </w:r>
            <w:r w:rsidR="000671D8" w:rsidRPr="00D573CC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906412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D573C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0671D8" w:rsidRPr="00D573CC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</w:tr>
      <w:tr w:rsidR="000671D8" w:rsidRPr="00295B79" w:rsidTr="00D573CC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71D8" w:rsidRPr="00295B79" w:rsidRDefault="000671D8" w:rsidP="000671D8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3 კვირა</w:t>
            </w:r>
          </w:p>
          <w:p w:rsidR="000671D8" w:rsidRPr="00295B79" w:rsidRDefault="000671D8" w:rsidP="000671D8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0671D8" w:rsidRPr="00295B79" w:rsidRDefault="000671D8" w:rsidP="000671D8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0671D8" w:rsidRPr="00295B79" w:rsidRDefault="000671D8" w:rsidP="000671D8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295B7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73CC" w:rsidRPr="00295B79" w:rsidRDefault="00D573CC" w:rsidP="00D57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მწვავე რესპირატორული დისტრეს სინდრომი, მისი პათოგენეზი და კლინიკა</w:t>
            </w:r>
          </w:p>
          <w:p w:rsidR="00D573CC" w:rsidRDefault="00D573CC" w:rsidP="00D57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ძილის აპნოე (ობსტრუქციული აპნოე, ცენტრალური აპნოე, სიმსუქნით გამოწვეული ჰიპოვენტილაციის სინდრომი); მათი პათოგენეზი და კლინიკა</w:t>
            </w:r>
          </w:p>
          <w:p w:rsidR="00D573CC" w:rsidRPr="00295B79" w:rsidRDefault="00D573CC" w:rsidP="00D57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ფილტვის წრის ჰიპერტენზია, მისი პათოგენეზი და კლინიკა</w:t>
            </w:r>
          </w:p>
          <w:p w:rsidR="00D573CC" w:rsidRDefault="00D573CC" w:rsidP="00D57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ფილტვის პათოლოგია: ფიზიკალური მონაცემები - პლევრული გამონაჟონი, ათელექტაზი, ბრონქოობსტრუქცია, მარტივი პნევმოთორაქსი, დაჭიმული პნევმოთორაქსი, კონსოლიდაცია (ლობალური პნევმონია, ფილტვის შეშუპება)</w:t>
            </w:r>
          </w:p>
          <w:p w:rsidR="00D573CC" w:rsidRPr="00295B79" w:rsidRDefault="00D573CC" w:rsidP="00D57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პნევმონია, მისი ტიპები (ლობალური პნევმონია, ბრონქოპნევმონია, ინტერსტიციული პნევმონია), მისი პათოგენეზი და კლინიკა</w:t>
            </w:r>
          </w:p>
          <w:p w:rsidR="00D573CC" w:rsidRPr="00295B79" w:rsidRDefault="00D573CC" w:rsidP="00D57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ფილტვის აბსცესი, მისი პათოგენეზი და კლინიკა</w:t>
            </w:r>
          </w:p>
          <w:p w:rsidR="00D573CC" w:rsidRPr="00295B79" w:rsidRDefault="00D573CC" w:rsidP="00D57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მეზოთელიომა, მისი პათოგენეზი და კლინიკა</w:t>
            </w:r>
          </w:p>
          <w:p w:rsidR="00D573CC" w:rsidRPr="00295B79" w:rsidRDefault="00D573CC" w:rsidP="00D57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პანკოსტას სიმსივნე, მისი პათოგენეზი და კლინიკა</w:t>
            </w:r>
          </w:p>
          <w:p w:rsidR="00D573CC" w:rsidRPr="00295B79" w:rsidRDefault="00D573CC" w:rsidP="00D57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ზედა ღრუ ვენის სიმპტომი, მისი პათოგენეზი და კლინიკა</w:t>
            </w:r>
          </w:p>
          <w:p w:rsidR="00D573CC" w:rsidRPr="00295B79" w:rsidRDefault="00D573CC" w:rsidP="00D57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ფილტვის კიბო, მისი ტიპები, მისი პათოგენეზი და კლინიკა</w:t>
            </w:r>
            <w:r w:rsidR="002F4B9E"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  <w:p w:rsidR="00AF437E" w:rsidRPr="00295B79" w:rsidRDefault="00AF437E" w:rsidP="00D57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D8" w:rsidRPr="00295B79" w:rsidRDefault="000671D8" w:rsidP="00D57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D8" w:rsidRPr="00295B79" w:rsidRDefault="000671D8" w:rsidP="000671D8">
            <w:pPr>
              <w:rPr>
                <w:sz w:val="20"/>
                <w:szCs w:val="20"/>
              </w:rPr>
            </w:pPr>
          </w:p>
        </w:tc>
      </w:tr>
      <w:tr w:rsidR="000671D8" w:rsidRPr="00295B79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8" w:rsidRPr="00295B79" w:rsidRDefault="000671D8" w:rsidP="000671D8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671D8" w:rsidRPr="00295B79" w:rsidRDefault="000671D8" w:rsidP="000671D8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დასკვნითი გამოცდა </w:t>
            </w:r>
          </w:p>
        </w:tc>
      </w:tr>
      <w:tr w:rsidR="000671D8" w:rsidRPr="00295B79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8" w:rsidRPr="00295B79" w:rsidRDefault="000671D8" w:rsidP="000671D8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0671D8" w:rsidRPr="00295B79" w:rsidRDefault="000671D8" w:rsidP="000671D8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8" w:rsidRPr="00295B79" w:rsidRDefault="000671D8" w:rsidP="000671D8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0671D8" w:rsidRPr="00295B79" w:rsidRDefault="000671D8" w:rsidP="000671D8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CBL</w:t>
            </w:r>
          </w:p>
          <w:p w:rsidR="000671D8" w:rsidRPr="00295B79" w:rsidRDefault="000671D8" w:rsidP="000671D8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0671D8" w:rsidRDefault="000671D8" w:rsidP="000671D8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r w:rsidRPr="00295B7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295B7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Pr="00295B7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295B7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295B7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295B7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295B7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295B7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295B7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295B7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3A363A" w:rsidRPr="00295B79" w:rsidRDefault="009E7672" w:rsidP="000671D8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9E767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A363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A363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მოდულის ფარგლებში მორიგეობს უნივერსიტეტის კონტრაქტორ კლინიკებში</w:t>
            </w:r>
          </w:p>
        </w:tc>
      </w:tr>
      <w:tr w:rsidR="000671D8" w:rsidRPr="00295B79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8" w:rsidRPr="00295B79" w:rsidRDefault="000671D8" w:rsidP="000671D8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სასწავლო</w:t>
            </w: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295B79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295B79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295B79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8" w:rsidRPr="00295B79" w:rsidRDefault="000671D8" w:rsidP="000671D8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ლექცია და პრაქტიკული მეცა</w:t>
            </w:r>
            <w:bookmarkStart w:id="0" w:name="_GoBack"/>
            <w:bookmarkEnd w:id="0"/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დინეობები, სასწავლო ვიდეობი და ანიმაციები, კომპიუტერი, პროექტორი, მულაჟები, </w:t>
            </w: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0671D8" w:rsidRPr="00295B79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1D8" w:rsidRPr="00295B79" w:rsidRDefault="000671D8" w:rsidP="000671D8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1D8" w:rsidRPr="00295B79" w:rsidRDefault="000671D8" w:rsidP="000671D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0671D8" w:rsidRPr="00295B79" w:rsidRDefault="000671D8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0671D8" w:rsidRPr="00295B79" w:rsidRDefault="000671D8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0671D8" w:rsidRPr="00295B79" w:rsidRDefault="004C57DF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  <w:r w:rsidR="000671D8"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(</w:t>
            </w: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ქეისებზე</w:t>
            </w:r>
            <w:r w:rsidR="000671D8"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დაფუძნებული სწავლება) - გუნდური მუშაობა;</w:t>
            </w:r>
          </w:p>
          <w:p w:rsidR="000671D8" w:rsidRPr="00295B79" w:rsidRDefault="000671D8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0671D8" w:rsidRPr="00295B79" w:rsidRDefault="000671D8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0671D8" w:rsidRPr="00295B79" w:rsidRDefault="000671D8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0671D8" w:rsidRPr="00295B79" w:rsidRDefault="000671D8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0671D8" w:rsidRPr="00295B79" w:rsidRDefault="000671D8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0671D8" w:rsidRPr="00295B79" w:rsidRDefault="000671D8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0671D8" w:rsidRPr="00295B79" w:rsidRDefault="000671D8" w:rsidP="000671D8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:rsidR="000671D8" w:rsidRPr="00295B79" w:rsidRDefault="000671D8" w:rsidP="000671D8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:rsidR="000671D8" w:rsidRPr="00295B79" w:rsidRDefault="000671D8" w:rsidP="000671D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</w:t>
            </w:r>
            <w:r w:rsidRPr="00295B7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9E767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შესაბამის დეპარტამენტში</w:t>
            </w:r>
            <w:r w:rsidR="009E7672" w:rsidRPr="00295B7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(სამ</w:t>
            </w:r>
            <w:r w:rsidR="009E7672" w:rsidRPr="00295B7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ე</w:t>
            </w:r>
            <w:r w:rsidRPr="00295B7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ცნიერო ლიტერატურის მოძიება ელექტრონულ ბაზებში).  </w:t>
            </w:r>
          </w:p>
          <w:p w:rsidR="000671D8" w:rsidRPr="00295B79" w:rsidRDefault="000671D8" w:rsidP="000671D8">
            <w:pPr>
              <w:spacing w:line="36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კლინიკური უნარების </w:t>
            </w:r>
            <w:r w:rsidRPr="00295B79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r w:rsidRPr="00295B79">
              <w:rPr>
                <w:b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r w:rsidRPr="00295B7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295B79">
              <w:rPr>
                <w:rFonts w:ascii="Sylfaen" w:hAnsi="Sylfaen"/>
                <w:sz w:val="20"/>
                <w:szCs w:val="20"/>
              </w:rPr>
              <w:t>,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r w:rsidRPr="00295B79">
              <w:rPr>
                <w:sz w:val="20"/>
                <w:szCs w:val="20"/>
              </w:rPr>
              <w:t>/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r w:rsidRPr="00295B79">
              <w:rPr>
                <w:sz w:val="20"/>
                <w:szCs w:val="20"/>
              </w:rPr>
              <w:t xml:space="preserve">,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r w:rsidRPr="00295B79">
              <w:rPr>
                <w:sz w:val="20"/>
                <w:szCs w:val="20"/>
              </w:rPr>
              <w:t>,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r w:rsidRPr="00295B79">
              <w:rPr>
                <w:sz w:val="20"/>
                <w:szCs w:val="20"/>
              </w:rPr>
              <w:t>/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295B79">
              <w:rPr>
                <w:sz w:val="20"/>
                <w:szCs w:val="20"/>
              </w:rPr>
              <w:t>-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295B79">
              <w:rPr>
                <w:sz w:val="20"/>
                <w:szCs w:val="20"/>
              </w:rPr>
              <w:t xml:space="preserve">, 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პერკუსია, აუსკულტაცია, ელექტროკარდიოგრამის გადაღება და მისი ინტერპრეტაცია, სასუნთქი სისტემის ფუნქციური ტესტების ჩატარება, პლევრის პუნქტატის შეფასება. 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მეცადინეობებზე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</w:rPr>
              <w:t>მას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295B7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295B7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295B7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295B79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295B7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295B79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:rsidR="000671D8" w:rsidRPr="00295B79" w:rsidRDefault="000671D8" w:rsidP="000671D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295B79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ავიარებს კლინიკურ აზროვნებას, ამ დროს ხდება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295B7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0671D8" w:rsidRPr="00295B79" w:rsidTr="00D573CC">
        <w:trPr>
          <w:trHeight w:val="647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1D8" w:rsidRPr="00295B79" w:rsidRDefault="000671D8" w:rsidP="000671D8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8" w:rsidRPr="00295B79" w:rsidRDefault="000671D8" w:rsidP="000671D8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295B79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0671D8" w:rsidRPr="00295B79" w:rsidRDefault="000671D8" w:rsidP="007221D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295B79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295B79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0671D8" w:rsidRPr="00295B79" w:rsidRDefault="000671D8" w:rsidP="000671D8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295B79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295B79">
              <w:rPr>
                <w:b/>
                <w:sz w:val="20"/>
                <w:szCs w:val="20"/>
              </w:rPr>
              <w:t xml:space="preserve"> A ) </w:t>
            </w:r>
            <w:r w:rsidRPr="00295B79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295B79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295B79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0671D8" w:rsidRPr="00295B79" w:rsidRDefault="000671D8" w:rsidP="000671D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295B79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295B79">
              <w:rPr>
                <w:b/>
                <w:sz w:val="20"/>
                <w:szCs w:val="20"/>
              </w:rPr>
              <w:t xml:space="preserve">B ) </w:t>
            </w:r>
            <w:r w:rsidRPr="00295B79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295B79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295B79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0671D8" w:rsidRPr="00295B79" w:rsidRDefault="000671D8" w:rsidP="000671D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295B79">
              <w:rPr>
                <w:b/>
                <w:sz w:val="20"/>
                <w:szCs w:val="20"/>
              </w:rPr>
              <w:t xml:space="preserve">  </w:t>
            </w:r>
            <w:r w:rsidRPr="00295B79">
              <w:rPr>
                <w:rFonts w:ascii="Sylfaen" w:hAnsi="Sylfaen"/>
                <w:sz w:val="20"/>
                <w:szCs w:val="20"/>
              </w:rPr>
              <w:t>ა.გ)</w:t>
            </w:r>
            <w:r w:rsidRPr="00295B79">
              <w:rPr>
                <w:b/>
                <w:sz w:val="20"/>
                <w:szCs w:val="20"/>
              </w:rPr>
              <w:t xml:space="preserve">  ( C ) </w:t>
            </w:r>
            <w:r w:rsidRPr="00295B79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295B79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295B79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0671D8" w:rsidRPr="00295B79" w:rsidRDefault="000671D8" w:rsidP="000671D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295B79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295B79">
              <w:rPr>
                <w:b/>
                <w:sz w:val="20"/>
                <w:szCs w:val="20"/>
              </w:rPr>
              <w:t xml:space="preserve">D ) </w:t>
            </w:r>
            <w:r w:rsidRPr="00295B79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295B79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295B79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0671D8" w:rsidRPr="00295B79" w:rsidRDefault="000671D8" w:rsidP="000671D8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295B79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295B79">
              <w:rPr>
                <w:b/>
                <w:sz w:val="20"/>
                <w:szCs w:val="20"/>
              </w:rPr>
              <w:t xml:space="preserve">E ) </w:t>
            </w:r>
            <w:r w:rsidRPr="00295B79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295B79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295B79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0671D8" w:rsidRPr="00295B79" w:rsidRDefault="000671D8" w:rsidP="000671D8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295B79">
              <w:rPr>
                <w:b/>
                <w:sz w:val="20"/>
                <w:szCs w:val="20"/>
              </w:rPr>
              <w:tab/>
            </w:r>
          </w:p>
          <w:p w:rsidR="000671D8" w:rsidRPr="00295B79" w:rsidRDefault="000671D8" w:rsidP="000671D8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295B79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0671D8" w:rsidRPr="00295B79" w:rsidRDefault="000671D8" w:rsidP="000671D8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0671D8" w:rsidRPr="00295B79" w:rsidRDefault="000671D8" w:rsidP="000671D8">
            <w:pPr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295B79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295B79">
              <w:rPr>
                <w:b/>
                <w:sz w:val="20"/>
                <w:szCs w:val="20"/>
              </w:rPr>
              <w:t>FX)</w:t>
            </w:r>
            <w:r w:rsidRPr="00295B79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295B79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295B79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0671D8" w:rsidRPr="00295B79" w:rsidRDefault="000671D8" w:rsidP="000671D8">
            <w:p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AcadNusx"/>
                <w:sz w:val="20"/>
                <w:szCs w:val="20"/>
              </w:rPr>
              <w:lastRenderedPageBreak/>
              <w:t xml:space="preserve">     ბ.ბ)  (</w:t>
            </w:r>
            <w:r w:rsidRPr="00295B79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295B79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295B79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295B79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0671D8" w:rsidRPr="00295B79" w:rsidRDefault="000671D8" w:rsidP="000671D8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0671D8" w:rsidRPr="00295B79" w:rsidRDefault="000671D8" w:rsidP="000671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95B79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:rsidR="000671D8" w:rsidRPr="00295B79" w:rsidRDefault="000671D8" w:rsidP="000671D8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მიმდინარე აქტივობებიდან და 40 ქულა ფინალური გამოცდიდან. </w:t>
            </w:r>
          </w:p>
          <w:p w:rsidR="000671D8" w:rsidRPr="00295B79" w:rsidRDefault="000671D8" w:rsidP="000671D8">
            <w:pPr>
              <w:jc w:val="both"/>
              <w:rPr>
                <w:rFonts w:ascii="Times New Roman" w:hAnsi="Times New Roman" w:cs="AcadNusx"/>
                <w:sz w:val="20"/>
                <w:szCs w:val="20"/>
              </w:rPr>
            </w:pPr>
          </w:p>
          <w:p w:rsidR="000671D8" w:rsidRPr="00295B79" w:rsidRDefault="000671D8" w:rsidP="007221D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:rsidR="000671D8" w:rsidRPr="00295B79" w:rsidRDefault="000671D8" w:rsidP="000671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7221DC" w:rsidRDefault="007221DC" w:rsidP="007221D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შემაჯამებელი ქვიზი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2-ჯერ მოდულის მანძილზე, ტესტური ფორმატით, რომელიც მოიცავს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</w:t>
            </w:r>
            <w:r>
              <w:rPr>
                <w:rFonts w:ascii="Sylfaen" w:hAnsi="Sylfaen" w:cs="AcadNusx"/>
                <w:sz w:val="20"/>
                <w:szCs w:val="20"/>
              </w:rPr>
              <w:t>3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-ივე საგნის კომპონენტს და ეფუძნება კლინიკური ქეისის ფორმატს. </w:t>
            </w:r>
          </w:p>
          <w:p w:rsidR="007221DC" w:rsidRDefault="007221DC" w:rsidP="007221D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ორივე ქვიზი მოიცავს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-15 კლინიკურ ქეისს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(თითოეული ფასდება 1 ქულით),  კლინიკური ქეისი წარმოდგენილია ღია ტესტის სახით 4 სავარაუდო პასუხით, რომელთაგანაც მხოლოდ ერთი პასუხია სწორი -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30 ქულა.</w:t>
            </w:r>
          </w:p>
          <w:p w:rsidR="000671D8" w:rsidRPr="00295B79" w:rsidRDefault="000671D8" w:rsidP="000671D8">
            <w:p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:rsidR="000671D8" w:rsidRPr="00295B79" w:rsidRDefault="000671D8" w:rsidP="000671D8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0671D8" w:rsidRPr="00295B79" w:rsidRDefault="000671D8" w:rsidP="000671D8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>კლინიკური უნარების ნაწილი მოიცავს პრაქტიკული გამოცდას, რომელიც ტარდება სიტუაციური ამოცანებით, 2-ჯერ მოდულის განმავლობაში, სტუდენტის გაუფრთხილებლად;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დააგროვოს 0-10 ქულა.</w:t>
            </w:r>
          </w:p>
          <w:p w:rsidR="000671D8" w:rsidRPr="00295B79" w:rsidRDefault="000671D8" w:rsidP="000671D8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:rsidR="000671D8" w:rsidRPr="00295B79" w:rsidRDefault="000671D8" w:rsidP="000671D8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>4 ქულა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:rsidR="000671D8" w:rsidRPr="00295B79" w:rsidRDefault="000671D8" w:rsidP="000671D8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:rsidR="000671D8" w:rsidRPr="00295B79" w:rsidRDefault="000671D8" w:rsidP="000671D8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:rsidR="000671D8" w:rsidRPr="00295B79" w:rsidRDefault="000671D8" w:rsidP="000671D8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:rsidR="000671D8" w:rsidRPr="00295B79" w:rsidRDefault="000671D8" w:rsidP="000671D8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:rsidR="000671D8" w:rsidRPr="00295B79" w:rsidRDefault="000671D8" w:rsidP="000671D8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0671D8" w:rsidRPr="00295B79" w:rsidRDefault="000671D8" w:rsidP="007221D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295B79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შუალედური გამოცდა ტარდება ტესტური ფორმატით, მაქსიმუმ 20 ქულის შეფასებით; ღია ტესტი ეფუძნება კლინიკურ ქეისებს, რომლებიც აგებულია მოდულის შემადგენლობაში შემავალი 3-ივე საბაზისო კომპონენტის ცოდნაზე. საგამოცდო ბილეთი მოიცავს 5 კითხვას, თითოეული სწორი პასუხი ფასდება 4 ქულით</w:t>
            </w:r>
            <w:r w:rsidRPr="00295B79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0671D8" w:rsidRPr="00295B79" w:rsidRDefault="000671D8" w:rsidP="000671D8">
            <w:pPr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:rsidR="00893EC5" w:rsidRPr="00953F1B" w:rsidRDefault="00893EC5" w:rsidP="00893EC5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3F1B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953F1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953F1B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>ფინალური გამოცდის თეორიული ნაწილი ბარდება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ტესტის სახით, რომელიც ფასდება </w:t>
            </w:r>
            <w:r>
              <w:rPr>
                <w:rFonts w:ascii="Sylfaen" w:eastAsia="Times New Roman" w:hAnsi="Sylfaen"/>
                <w:sz w:val="20"/>
                <w:szCs w:val="20"/>
              </w:rPr>
              <w:t>16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ქულით;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>ტესტი ეფუძნება კლინიკურ ქეისებს, ისინი აგებულია მოდულის შემადგენლობაში შემავალი 3-ივე საბაზისო კომპონენტის ცოდნაზე.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თეო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რიული ტესტური გამოცდა მოიცავს 8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ღია ტესტს ოთხი სავარაუდო პასუხით, რომელთაგან მხოლოდ ერთია სწორი. თითოეული სწორი პასუხი ფასდება 2 ქულით.  </w:t>
            </w:r>
          </w:p>
          <w:p w:rsidR="00893EC5" w:rsidRPr="00953F1B" w:rsidRDefault="00893EC5" w:rsidP="00893EC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53F1B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ფინალური   გამოცდა კლინიკური უნარების ნაწილში</w:t>
            </w:r>
            <w:r w:rsidRPr="00953F1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Pr="00953F1B">
              <w:rPr>
                <w:rFonts w:ascii="Sylfaen" w:hAnsi="Sylfaen"/>
                <w:sz w:val="20"/>
                <w:szCs w:val="20"/>
              </w:rPr>
              <w:t xml:space="preserve">OSCE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(ობიექტურად სტრუქტურირებული გამოცდის) სახით. სტუდენტი საგანს აბარებს </w:t>
            </w:r>
            <w:r>
              <w:rPr>
                <w:rFonts w:ascii="Sylfaen" w:hAnsi="Sylfaen"/>
                <w:sz w:val="20"/>
                <w:szCs w:val="20"/>
              </w:rPr>
              <w:t xml:space="preserve">12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საგამოცდო ოთახში 4 წუთის განმავლობაში, თითოეულ ოთახში იღებს მაქს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 2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ქულას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( 2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- ძალიან კარგი პასუხი, 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1.5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კარგი პასუხი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 1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დამაკმაყოფილებელი პასუხი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  0.5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მინიმალური პასუხი, 0 - პასუხის არქონა)</w:t>
            </w:r>
            <w:r w:rsidRPr="00953F1B">
              <w:rPr>
                <w:rFonts w:ascii="Sylfaen" w:hAnsi="Sylfaen" w:cs="AcadNusx"/>
                <w:sz w:val="20"/>
                <w:szCs w:val="20"/>
              </w:rPr>
              <w:t>.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სულ მაქს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. 24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ქულა.</w:t>
            </w:r>
          </w:p>
          <w:p w:rsidR="000671D8" w:rsidRPr="00295B79" w:rsidRDefault="000671D8" w:rsidP="000671D8">
            <w:pPr>
              <w:rPr>
                <w:rFonts w:ascii="Times New Roman" w:hAnsi="Times New Roman" w:cs="AcadNusx"/>
                <w:b/>
                <w:sz w:val="20"/>
                <w:szCs w:val="20"/>
              </w:rPr>
            </w:pPr>
          </w:p>
          <w:p w:rsidR="000671D8" w:rsidRPr="00295B79" w:rsidRDefault="000671D8" w:rsidP="000671D8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:rsidR="000671D8" w:rsidRPr="00295B79" w:rsidRDefault="000671D8" w:rsidP="000671D8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მოდულის შუალედური შეფასების ქულების საშუალო არითმეტიკული  უნდა იყოს მინიმუმ 30 ქულა.</w:t>
            </w:r>
          </w:p>
          <w:p w:rsidR="000671D8" w:rsidRPr="00295B79" w:rsidRDefault="000671D8" w:rsidP="000671D8">
            <w:pPr>
              <w:ind w:left="176" w:firstLine="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295B79">
              <w:rPr>
                <w:rFonts w:ascii="Sylfaen" w:hAnsi="Sylfaen"/>
                <w:sz w:val="20"/>
                <w:szCs w:val="20"/>
                <w:lang w:val="de-DE"/>
              </w:rPr>
              <w:t>41-50 ქულა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295B79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295B79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295B79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295B79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295B79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295B79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0671D8" w:rsidRPr="00295B79" w:rsidRDefault="000671D8" w:rsidP="000671D8">
            <w:pPr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295B79">
              <w:rPr>
                <w:rFonts w:ascii="Sylfaen" w:hAnsi="Sylfaen"/>
                <w:sz w:val="20"/>
                <w:szCs w:val="20"/>
              </w:rPr>
              <w:t>სტუდენტს უფლება აქვს დამატებითი გამოცდაზე გავიდეს იმავე სემესტრში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>(20-21-ე კვირა)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295B79">
              <w:rPr>
                <w:rFonts w:ascii="Sylfaen" w:hAnsi="Sylfaen"/>
                <w:sz w:val="20"/>
                <w:szCs w:val="20"/>
              </w:rPr>
              <w:t>დღის შემდეგ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0671D8" w:rsidRPr="00295B79" w:rsidTr="00D573CC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1D8" w:rsidRPr="00295B79" w:rsidRDefault="000671D8" w:rsidP="000671D8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8" w:rsidRPr="00295B79" w:rsidRDefault="000671D8" w:rsidP="000671D8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295B79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295B79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r w:rsidRPr="00295B79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295B79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295B79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295B79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295B79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295B79">
              <w:rPr>
                <w:rFonts w:ascii="Sylfaen" w:hAnsi="Sylfaen"/>
                <w:sz w:val="18"/>
                <w:szCs w:val="18"/>
                <w:u w:color="FF0000"/>
              </w:rPr>
              <w:t>ორგანოებისა და სისტემების</w:t>
            </w:r>
            <w:r w:rsidRPr="00295B79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r w:rsidRPr="00295B79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r w:rsidRPr="00295B79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295B79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r w:rsidRPr="00295B79">
              <w:rPr>
                <w:rFonts w:ascii="AcadNusx" w:hAnsi="AcadNusx"/>
                <w:sz w:val="18"/>
                <w:szCs w:val="18"/>
              </w:rPr>
              <w:t xml:space="preserve">., </w:t>
            </w:r>
            <w:r w:rsidRPr="00295B79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295B79">
              <w:rPr>
                <w:rFonts w:ascii="AcadNusx" w:hAnsi="AcadNusx"/>
                <w:sz w:val="18"/>
                <w:szCs w:val="18"/>
              </w:rPr>
              <w:t>.</w:t>
            </w:r>
          </w:p>
          <w:p w:rsidR="000671D8" w:rsidRPr="00295B79" w:rsidRDefault="000671D8" w:rsidP="000671D8">
            <w:pPr>
              <w:spacing w:after="0" w:line="360" w:lineRule="auto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295B7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295B7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295B79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295B7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295B7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295B7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:rsidR="000671D8" w:rsidRPr="00295B79" w:rsidRDefault="000671D8" w:rsidP="000671D8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1.თურმანაული</w:t>
            </w:r>
            <w:r w:rsidRPr="00295B79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295B79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295B79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:rsidR="000671D8" w:rsidRPr="00295B79" w:rsidRDefault="000671D8" w:rsidP="000671D8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295B79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295B79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:rsidR="000671D8" w:rsidRPr="00295B79" w:rsidRDefault="000671D8" w:rsidP="000671D8">
            <w:pPr>
              <w:spacing w:line="360" w:lineRule="auto"/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</w:pPr>
            <w:r w:rsidRPr="00295B79">
              <w:rPr>
                <w:rFonts w:ascii="Sylfaen" w:hAnsi="Sylfaen"/>
                <w:sz w:val="16"/>
                <w:szCs w:val="18"/>
                <w:lang w:val="ka-GE"/>
              </w:rPr>
              <w:t xml:space="preserve">1. </w:t>
            </w:r>
            <w:r w:rsidRPr="00295B79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ბიკლი</w:t>
            </w:r>
            <w:r w:rsidRPr="00295B79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295B79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ლ</w:t>
            </w:r>
            <w:r w:rsidRPr="00295B79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295B79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</w:t>
            </w:r>
            <w:r w:rsidRPr="00295B79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., </w:t>
            </w:r>
            <w:r w:rsidRPr="00295B79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სცილაგუი</w:t>
            </w:r>
            <w:r w:rsidRPr="00295B79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295B79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პ</w:t>
            </w:r>
            <w:r w:rsidRPr="00295B79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295B79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</w:t>
            </w:r>
            <w:r w:rsidRPr="00295B79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 xml:space="preserve"> - </w:t>
            </w:r>
            <w:r w:rsidRPr="00295B79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ბეიტსის</w:t>
            </w:r>
            <w:r w:rsidRPr="00295B79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295B79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კლინიკური</w:t>
            </w:r>
            <w:r w:rsidRPr="00295B79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295B79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გამოკვლევის</w:t>
            </w:r>
            <w:r w:rsidRPr="00295B79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295B79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საფუძვლები</w:t>
            </w:r>
            <w:r w:rsidRPr="00295B79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:rsidR="000671D8" w:rsidRPr="00295B79" w:rsidRDefault="000671D8" w:rsidP="000671D8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6"/>
                <w:szCs w:val="18"/>
                <w:lang w:val="ka-GE"/>
              </w:rPr>
              <w:t>2. ტატიშვილი ნ, ტატიშვილი ი. - შინაგან</w:t>
            </w:r>
            <w:r w:rsidRPr="00295B79">
              <w:rPr>
                <w:rFonts w:ascii="AcadNusx" w:hAnsi="AcadNusx"/>
                <w:sz w:val="16"/>
                <w:szCs w:val="18"/>
                <w:lang w:val="ka-GE"/>
              </w:rPr>
              <w:t xml:space="preserve"> </w:t>
            </w:r>
            <w:r w:rsidRPr="00295B79">
              <w:rPr>
                <w:rFonts w:ascii="Sylfaen" w:hAnsi="Sylfaen"/>
                <w:sz w:val="16"/>
                <w:szCs w:val="18"/>
                <w:lang w:val="ka-GE"/>
              </w:rPr>
              <w:t>სნეულებ</w:t>
            </w:r>
            <w:r w:rsidRPr="00295B79">
              <w:rPr>
                <w:rFonts w:ascii="AcadNusx" w:hAnsi="AcadNusx"/>
                <w:sz w:val="16"/>
                <w:szCs w:val="18"/>
              </w:rPr>
              <w:t>a</w:t>
            </w:r>
            <w:r w:rsidRPr="00295B79">
              <w:rPr>
                <w:rFonts w:ascii="Sylfaen" w:hAnsi="Sylfaen"/>
                <w:sz w:val="16"/>
                <w:szCs w:val="18"/>
                <w:lang w:val="ka-GE"/>
              </w:rPr>
              <w:t xml:space="preserve">თა დიაგნოსტიკა. თბ., </w:t>
            </w:r>
            <w:r w:rsidRPr="00295B79">
              <w:rPr>
                <w:rFonts w:ascii="AcadNusx" w:hAnsi="AcadNusx"/>
                <w:sz w:val="16"/>
                <w:szCs w:val="18"/>
                <w:lang w:val="ka-GE"/>
              </w:rPr>
              <w:t>200</w:t>
            </w:r>
            <w:r w:rsidRPr="00295B79">
              <w:rPr>
                <w:rFonts w:ascii="Sylfaen" w:hAnsi="Sylfaen"/>
                <w:sz w:val="16"/>
                <w:szCs w:val="18"/>
                <w:lang w:val="ka-GE"/>
              </w:rPr>
              <w:t xml:space="preserve">3. </w:t>
            </w:r>
          </w:p>
          <w:p w:rsidR="000624AD" w:rsidRPr="00295B79" w:rsidRDefault="000624AD" w:rsidP="000624AD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ლინს. ბიკლი ბეიტსის კლინიკური გამოკვლევების საფუძვლები. მეცხრე გამოცემა;</w:t>
            </w:r>
          </w:p>
          <w:p w:rsidR="000624AD" w:rsidRPr="00295B79" w:rsidRDefault="000624AD" w:rsidP="000624AD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295B79">
              <w:rPr>
                <w:rFonts w:ascii="Sylfaen" w:hAnsi="Sylfaen" w:cs="Calibri"/>
                <w:sz w:val="20"/>
                <w:szCs w:val="20"/>
              </w:rPr>
              <w:t>Bates. Cuide to Physical examination end history taking. Eleventh edition. Lynn S. Bickley</w:t>
            </w:r>
          </w:p>
          <w:p w:rsidR="000624AD" w:rsidRPr="00295B79" w:rsidRDefault="000624AD" w:rsidP="000624A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295B79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295B79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:rsidR="000624AD" w:rsidRPr="00295B79" w:rsidRDefault="000624AD" w:rsidP="000624A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295B79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:rsidR="000624AD" w:rsidRPr="00295B79" w:rsidRDefault="000624AD" w:rsidP="000624AD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295B79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:rsidR="000671D8" w:rsidRPr="00295B79" w:rsidRDefault="000671D8" w:rsidP="000671D8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671D8" w:rsidRPr="00FC2671" w:rsidTr="00D573CC">
        <w:trPr>
          <w:trHeight w:val="5985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1D8" w:rsidRPr="00295B79" w:rsidRDefault="000671D8" w:rsidP="000671D8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8" w:rsidRPr="00295B79" w:rsidRDefault="000671D8" w:rsidP="000671D8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295B7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295B79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295B7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295B7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295B7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295B79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295B79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295B79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295B7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295B7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295B7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:rsidR="000671D8" w:rsidRPr="00295B79" w:rsidRDefault="000671D8" w:rsidP="000671D8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295B79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295B79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:rsidR="000671D8" w:rsidRPr="00295B79" w:rsidRDefault="009E7672" w:rsidP="000671D8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14" w:history="1">
              <w:r w:rsidR="000671D8" w:rsidRPr="00295B79">
                <w:rPr>
                  <w:rStyle w:val="Hyperlink"/>
                  <w:rFonts w:ascii="Sylfaen" w:hAnsi="Sylfaen" w:cs="TimesNewRomanPSMT"/>
                  <w:b/>
                  <w:sz w:val="18"/>
                  <w:szCs w:val="18"/>
                  <w:lang w:val="ka-GE"/>
                </w:rPr>
                <w:t>http://www.youtube.com/3d</w:t>
              </w:r>
            </w:hyperlink>
            <w:r w:rsidR="000671D8" w:rsidRPr="00295B79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:rsidR="000671D8" w:rsidRPr="00295B79" w:rsidRDefault="000671D8" w:rsidP="000671D8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:rsidR="000671D8" w:rsidRPr="00295B79" w:rsidRDefault="000671D8" w:rsidP="000671D8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:rsidR="000671D8" w:rsidRPr="00295B79" w:rsidRDefault="000671D8" w:rsidP="000671D8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:rsidR="000671D8" w:rsidRPr="00295B79" w:rsidRDefault="000671D8" w:rsidP="000671D8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:rsidR="000671D8" w:rsidRPr="00295B79" w:rsidRDefault="000671D8" w:rsidP="000671D8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:rsidR="000671D8" w:rsidRPr="00295B79" w:rsidRDefault="000671D8" w:rsidP="000671D8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:rsidR="000671D8" w:rsidRPr="00295B79" w:rsidRDefault="000671D8" w:rsidP="000671D8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3.თურმანაული გ.  – ფარმაკოლოგია. სახელმძღვანელო სამ ტომად: თბ., Iტ.-1996 წ.,II-III ტ. -1997 წ.</w:t>
            </w:r>
          </w:p>
          <w:p w:rsidR="000671D8" w:rsidRPr="00295B79" w:rsidRDefault="000671D8" w:rsidP="000671D8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:rsidR="000671D8" w:rsidRPr="00295B79" w:rsidRDefault="000671D8" w:rsidP="000671D8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5.Белоусов Ю.Б., Моисеев В.С., Лепахин В К. - Клиническая фармакология и фармакотерапия, М., 1997.</w:t>
            </w:r>
          </w:p>
          <w:p w:rsidR="000671D8" w:rsidRPr="00295B79" w:rsidRDefault="000671D8" w:rsidP="000671D8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295B79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295B79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:rsidR="000671D8" w:rsidRPr="00295B79" w:rsidRDefault="000671D8" w:rsidP="000671D8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:rsidR="000671D8" w:rsidRPr="00295B79" w:rsidRDefault="000671D8" w:rsidP="000671D8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295B79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95B79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:rsidR="000671D8" w:rsidRPr="00295B79" w:rsidRDefault="000671D8" w:rsidP="000671D8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noProof/>
                <w:sz w:val="18"/>
                <w:szCs w:val="18"/>
                <w:lang w:val="ka-GE"/>
              </w:rPr>
              <w:t>3.Гаевой М.Д.,Петров В.И.,Гаевая Л. – Фармакология.Учебник для вузов. М., 2008.</w:t>
            </w:r>
          </w:p>
          <w:p w:rsidR="000671D8" w:rsidRPr="00295B79" w:rsidRDefault="000671D8" w:rsidP="000671D8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noProof/>
                <w:sz w:val="18"/>
                <w:szCs w:val="18"/>
                <w:lang w:val="ka-GE"/>
              </w:rPr>
              <w:t>4.Raffa R.B., Raws Sc.,Portyansky Beyzanob E. – Netter s illustrated pharmacology.5</w:t>
            </w:r>
          </w:p>
          <w:p w:rsidR="000671D8" w:rsidRPr="00295B79" w:rsidRDefault="000671D8" w:rsidP="000671D8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noProof/>
                <w:sz w:val="18"/>
                <w:szCs w:val="18"/>
              </w:rPr>
              <w:t>5</w:t>
            </w:r>
            <w:r w:rsidRPr="00295B79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:rsidR="000671D8" w:rsidRPr="00295B79" w:rsidRDefault="000671D8" w:rsidP="000671D8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295B79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295B79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295B79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:rsidR="000671D8" w:rsidRPr="00295B79" w:rsidRDefault="009E7672" w:rsidP="000671D8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5" w:history="1">
              <w:r w:rsidR="000671D8" w:rsidRPr="00295B79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:rsidR="000671D8" w:rsidRPr="00295B79" w:rsidRDefault="009E7672" w:rsidP="000671D8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6" w:history="1">
              <w:r w:rsidR="000671D8" w:rsidRPr="00295B79">
                <w:rPr>
                  <w:rStyle w:val="Hyperlink"/>
                  <w:rFonts w:ascii="Sylfaen" w:hAnsi="Sylfaen"/>
                  <w:noProof/>
                  <w:sz w:val="18"/>
                  <w:szCs w:val="18"/>
                  <w:lang w:val="ka-GE"/>
                </w:rPr>
                <w:t>http://www.mga.com/</w:t>
              </w:r>
            </w:hyperlink>
          </w:p>
          <w:p w:rsidR="000671D8" w:rsidRPr="00295B79" w:rsidRDefault="009E7672" w:rsidP="000671D8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17" w:history="1">
              <w:r w:rsidR="000671D8" w:rsidRPr="00295B79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0671D8" w:rsidRPr="00295B79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:rsidR="000671D8" w:rsidRPr="00295B79" w:rsidRDefault="000671D8" w:rsidP="000671D8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295B79">
              <w:rPr>
                <w:sz w:val="16"/>
                <w:szCs w:val="18"/>
              </w:rPr>
              <w:t xml:space="preserve">1. </w:t>
            </w:r>
            <w:r w:rsidRPr="00295B79">
              <w:rPr>
                <w:rFonts w:ascii="Sylfaen" w:hAnsi="Sylfaen"/>
                <w:sz w:val="16"/>
                <w:szCs w:val="18"/>
              </w:rPr>
              <w:t>გუგეშაშვილი შ.</w:t>
            </w:r>
            <w:r w:rsidRPr="00295B79">
              <w:rPr>
                <w:rFonts w:ascii="Sylfaen" w:hAnsi="Sylfaen"/>
                <w:sz w:val="16"/>
                <w:szCs w:val="18"/>
                <w:lang w:val="ka-GE"/>
              </w:rPr>
              <w:t>-</w:t>
            </w:r>
            <w:r w:rsidRPr="00295B79">
              <w:rPr>
                <w:rFonts w:ascii="Sylfaen" w:hAnsi="Sylfaen"/>
                <w:sz w:val="16"/>
                <w:szCs w:val="18"/>
              </w:rPr>
              <w:t xml:space="preserve"> შინაგან დაავადებათა პროპედევტიკა</w:t>
            </w:r>
            <w:r w:rsidRPr="00295B79">
              <w:rPr>
                <w:rFonts w:ascii="Sylfaen" w:hAnsi="Sylfaen"/>
                <w:sz w:val="16"/>
                <w:szCs w:val="18"/>
                <w:lang w:val="ka-GE"/>
              </w:rPr>
              <w:t>. 1 ნაწ.,თბ., 1991.</w:t>
            </w:r>
          </w:p>
          <w:p w:rsidR="000671D8" w:rsidRPr="00295B79" w:rsidRDefault="000671D8" w:rsidP="000671D8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295B79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295B79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:rsidR="000671D8" w:rsidRPr="00295B79" w:rsidRDefault="000671D8" w:rsidP="000671D8">
            <w:pPr>
              <w:shd w:val="clear" w:color="auto" w:fill="FFFFFF"/>
              <w:spacing w:line="360" w:lineRule="auto"/>
              <w:ind w:left="36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6"/>
                <w:szCs w:val="18"/>
                <w:lang w:val="ka-GE"/>
              </w:rPr>
              <w:t>3</w:t>
            </w:r>
            <w:r w:rsidRPr="00295B79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295B79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295B79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295B79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295B79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295B79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295B79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295B79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295B79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295B79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295B79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295B79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295B79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295B79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295B79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295B79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295B79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:rsidR="000671D8" w:rsidRPr="00295B79" w:rsidRDefault="000671D8" w:rsidP="000671D8">
            <w:pPr>
              <w:spacing w:line="276" w:lineRule="auto"/>
              <w:ind w:left="36"/>
              <w:rPr>
                <w:rFonts w:ascii="Sylfaen" w:hAnsi="Sylfaen"/>
                <w:sz w:val="16"/>
                <w:szCs w:val="18"/>
                <w:lang w:val="ru-RU"/>
              </w:rPr>
            </w:pPr>
            <w:r w:rsidRPr="00295B79">
              <w:rPr>
                <w:rFonts w:ascii="Sylfaen" w:eastAsia="Times New Roman" w:hAnsi="Sylfaen"/>
                <w:sz w:val="16"/>
                <w:szCs w:val="18"/>
                <w:lang w:val="ka-GE"/>
              </w:rPr>
              <w:t>4.</w:t>
            </w:r>
            <w:r w:rsidRPr="00295B79">
              <w:rPr>
                <w:sz w:val="16"/>
                <w:szCs w:val="18"/>
              </w:rPr>
              <w:t xml:space="preserve"> </w:t>
            </w:r>
            <w:r w:rsidRPr="00295B79">
              <w:rPr>
                <w:sz w:val="16"/>
                <w:szCs w:val="18"/>
                <w:lang w:val="ka-GE"/>
              </w:rPr>
              <w:t xml:space="preserve">Маколкина В.И., и В.И. Овчаренко В.И.  </w:t>
            </w:r>
            <w:r w:rsidRPr="00295B79">
              <w:rPr>
                <w:sz w:val="16"/>
                <w:szCs w:val="18"/>
                <w:lang w:val="ru-RU"/>
              </w:rPr>
              <w:t>-  Внутренние болезни. М., 1994.</w:t>
            </w:r>
          </w:p>
          <w:p w:rsidR="000671D8" w:rsidRPr="00295B79" w:rsidRDefault="000671D8" w:rsidP="000671D8">
            <w:pPr>
              <w:spacing w:after="200" w:line="276" w:lineRule="auto"/>
              <w:ind w:left="36"/>
              <w:rPr>
                <w:rFonts w:ascii="Sylfaen" w:hAnsi="Sylfaen"/>
                <w:sz w:val="16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6"/>
                <w:szCs w:val="18"/>
                <w:lang w:val="ru-RU"/>
              </w:rPr>
              <w:t>5</w:t>
            </w:r>
            <w:r w:rsidRPr="00295B79">
              <w:rPr>
                <w:rFonts w:ascii="Sylfaen" w:hAnsi="Sylfaen"/>
                <w:sz w:val="16"/>
                <w:szCs w:val="18"/>
                <w:lang w:val="ka-GE"/>
              </w:rPr>
              <w:t xml:space="preserve">. </w:t>
            </w:r>
            <w:r w:rsidRPr="00295B79">
              <w:rPr>
                <w:sz w:val="16"/>
                <w:szCs w:val="18"/>
                <w:lang w:val="ru-RU"/>
              </w:rPr>
              <w:t>Затурофф М. – Симптомы внутренних болезней. Цветной атлас. М., 1997</w:t>
            </w:r>
            <w:r w:rsidRPr="00295B79">
              <w:rPr>
                <w:rFonts w:ascii="Sylfaen" w:hAnsi="Sylfaen"/>
                <w:sz w:val="16"/>
                <w:szCs w:val="18"/>
                <w:lang w:val="ka-GE"/>
              </w:rPr>
              <w:t>.</w:t>
            </w:r>
          </w:p>
          <w:p w:rsidR="000671D8" w:rsidRPr="00295B79" w:rsidRDefault="000671D8" w:rsidP="000671D8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295B79">
              <w:rPr>
                <w:rFonts w:ascii="Sylfaen" w:hAnsi="Sylfaen" w:cs="Arial"/>
                <w:b/>
                <w:sz w:val="16"/>
                <w:szCs w:val="18"/>
                <w:lang w:val="ka-GE"/>
              </w:rPr>
              <w:t xml:space="preserve"> ვებ-გვერდი:</w:t>
            </w:r>
          </w:p>
          <w:p w:rsidR="000671D8" w:rsidRPr="009C6CEE" w:rsidRDefault="000671D8" w:rsidP="000671D8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295B79">
              <w:rPr>
                <w:rFonts w:ascii="Sylfaen" w:hAnsi="Sylfaen"/>
                <w:sz w:val="16"/>
                <w:szCs w:val="18"/>
                <w:lang w:val="ka-GE"/>
              </w:rPr>
              <w:t>1.</w:t>
            </w:r>
            <w:r w:rsidRPr="00295B79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18" w:history="1">
              <w:r w:rsidRPr="00295B79">
                <w:rPr>
                  <w:rStyle w:val="Hyperlink"/>
                  <w:rFonts w:ascii="Sylfaen" w:hAnsi="Sylfaen" w:cs="Arial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0903A7" w:rsidRDefault="00442B7A">
      <w:pPr>
        <w:rPr>
          <w:color w:val="000000" w:themeColor="text1"/>
          <w:sz w:val="24"/>
          <w:szCs w:val="24"/>
        </w:rPr>
      </w:pPr>
    </w:p>
    <w:sectPr w:rsidR="00442B7A" w:rsidRPr="000903A7" w:rsidSect="00D573CC">
      <w:pgSz w:w="16839" w:h="11907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PG Academiuri UAm">
    <w:altName w:val="Times New Roman"/>
    <w:charset w:val="00"/>
    <w:family w:val="swiss"/>
    <w:pitch w:val="variable"/>
    <w:sig w:usb0="00000001" w:usb1="00000000" w:usb2="00000040" w:usb3="00000000" w:csb0="00000003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84681"/>
    <w:multiLevelType w:val="hybridMultilevel"/>
    <w:tmpl w:val="7DEE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D389A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F1041"/>
    <w:multiLevelType w:val="hybridMultilevel"/>
    <w:tmpl w:val="22580DC6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976D1"/>
    <w:multiLevelType w:val="hybridMultilevel"/>
    <w:tmpl w:val="758AA5AE"/>
    <w:lvl w:ilvl="0" w:tplc="C94E7462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15DF5"/>
    <w:multiLevelType w:val="hybridMultilevel"/>
    <w:tmpl w:val="01B0FEEE"/>
    <w:lvl w:ilvl="0" w:tplc="55369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06959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E533D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E2D5D"/>
    <w:multiLevelType w:val="hybridMultilevel"/>
    <w:tmpl w:val="5D086B76"/>
    <w:lvl w:ilvl="0" w:tplc="BF5CB7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11094"/>
    <w:multiLevelType w:val="hybridMultilevel"/>
    <w:tmpl w:val="58D20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360BD1"/>
    <w:multiLevelType w:val="hybridMultilevel"/>
    <w:tmpl w:val="C38AF8CA"/>
    <w:lvl w:ilvl="0" w:tplc="BEBE27B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EA4A8A"/>
    <w:multiLevelType w:val="hybridMultilevel"/>
    <w:tmpl w:val="8F589ED6"/>
    <w:lvl w:ilvl="0" w:tplc="3D18413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4283"/>
    <w:multiLevelType w:val="hybridMultilevel"/>
    <w:tmpl w:val="6A18BD2C"/>
    <w:lvl w:ilvl="0" w:tplc="8CAABA9C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660B4"/>
    <w:multiLevelType w:val="hybridMultilevel"/>
    <w:tmpl w:val="3796C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D771E5"/>
    <w:multiLevelType w:val="hybridMultilevel"/>
    <w:tmpl w:val="3E465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397F91"/>
    <w:multiLevelType w:val="hybridMultilevel"/>
    <w:tmpl w:val="B7A24D8A"/>
    <w:lvl w:ilvl="0" w:tplc="3440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4413DE"/>
    <w:multiLevelType w:val="hybridMultilevel"/>
    <w:tmpl w:val="9684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66190A"/>
    <w:multiLevelType w:val="hybridMultilevel"/>
    <w:tmpl w:val="588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19561E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13A83"/>
    <w:multiLevelType w:val="hybridMultilevel"/>
    <w:tmpl w:val="A9A8F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2"/>
  </w:num>
  <w:num w:numId="9">
    <w:abstractNumId w:val="4"/>
  </w:num>
  <w:num w:numId="10">
    <w:abstractNumId w:val="3"/>
  </w:num>
  <w:num w:numId="11">
    <w:abstractNumId w:val="36"/>
  </w:num>
  <w:num w:numId="12">
    <w:abstractNumId w:val="16"/>
  </w:num>
  <w:num w:numId="13">
    <w:abstractNumId w:val="22"/>
  </w:num>
  <w:num w:numId="14">
    <w:abstractNumId w:val="35"/>
  </w:num>
  <w:num w:numId="15">
    <w:abstractNumId w:val="14"/>
  </w:num>
  <w:num w:numId="16">
    <w:abstractNumId w:val="26"/>
  </w:num>
  <w:num w:numId="17">
    <w:abstractNumId w:val="2"/>
  </w:num>
  <w:num w:numId="18">
    <w:abstractNumId w:val="28"/>
  </w:num>
  <w:num w:numId="19">
    <w:abstractNumId w:val="37"/>
  </w:num>
  <w:num w:numId="20">
    <w:abstractNumId w:val="11"/>
  </w:num>
  <w:num w:numId="21">
    <w:abstractNumId w:val="17"/>
  </w:num>
  <w:num w:numId="22">
    <w:abstractNumId w:val="8"/>
  </w:num>
  <w:num w:numId="23">
    <w:abstractNumId w:val="24"/>
  </w:num>
  <w:num w:numId="24">
    <w:abstractNumId w:val="19"/>
  </w:num>
  <w:num w:numId="25">
    <w:abstractNumId w:val="34"/>
  </w:num>
  <w:num w:numId="26">
    <w:abstractNumId w:val="12"/>
  </w:num>
  <w:num w:numId="27">
    <w:abstractNumId w:val="33"/>
  </w:num>
  <w:num w:numId="28">
    <w:abstractNumId w:val="29"/>
  </w:num>
  <w:num w:numId="29">
    <w:abstractNumId w:val="20"/>
  </w:num>
  <w:num w:numId="30">
    <w:abstractNumId w:val="25"/>
  </w:num>
  <w:num w:numId="31">
    <w:abstractNumId w:val="13"/>
  </w:num>
  <w:num w:numId="32">
    <w:abstractNumId w:val="7"/>
  </w:num>
  <w:num w:numId="33">
    <w:abstractNumId w:val="21"/>
  </w:num>
  <w:num w:numId="34">
    <w:abstractNumId w:val="31"/>
  </w:num>
  <w:num w:numId="35">
    <w:abstractNumId w:val="1"/>
  </w:num>
  <w:num w:numId="36">
    <w:abstractNumId w:val="27"/>
  </w:num>
  <w:num w:numId="37">
    <w:abstractNumId w:val="15"/>
  </w:num>
  <w:num w:numId="38">
    <w:abstractNumId w:val="9"/>
  </w:num>
  <w:num w:numId="39">
    <w:abstractNumId w:val="6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5D68"/>
    <w:rsid w:val="0001623D"/>
    <w:rsid w:val="00017239"/>
    <w:rsid w:val="000304D6"/>
    <w:rsid w:val="00033379"/>
    <w:rsid w:val="0003448F"/>
    <w:rsid w:val="000371B1"/>
    <w:rsid w:val="00045688"/>
    <w:rsid w:val="000624AD"/>
    <w:rsid w:val="00063EAC"/>
    <w:rsid w:val="00064461"/>
    <w:rsid w:val="000671D8"/>
    <w:rsid w:val="0008661E"/>
    <w:rsid w:val="000903A7"/>
    <w:rsid w:val="000A5663"/>
    <w:rsid w:val="000B6C8D"/>
    <w:rsid w:val="000C053A"/>
    <w:rsid w:val="000D31DB"/>
    <w:rsid w:val="000F2834"/>
    <w:rsid w:val="00115D56"/>
    <w:rsid w:val="0011602E"/>
    <w:rsid w:val="001238D6"/>
    <w:rsid w:val="001655AE"/>
    <w:rsid w:val="00172610"/>
    <w:rsid w:val="0017708D"/>
    <w:rsid w:val="001A40E3"/>
    <w:rsid w:val="001A521D"/>
    <w:rsid w:val="001B2D67"/>
    <w:rsid w:val="00231284"/>
    <w:rsid w:val="00236A7E"/>
    <w:rsid w:val="002556F9"/>
    <w:rsid w:val="00287768"/>
    <w:rsid w:val="00295B79"/>
    <w:rsid w:val="002B1129"/>
    <w:rsid w:val="002D3B8B"/>
    <w:rsid w:val="002E0EB7"/>
    <w:rsid w:val="002E591B"/>
    <w:rsid w:val="002F4B9E"/>
    <w:rsid w:val="002F5FF5"/>
    <w:rsid w:val="00317C69"/>
    <w:rsid w:val="00330A11"/>
    <w:rsid w:val="00333CF6"/>
    <w:rsid w:val="00335E1A"/>
    <w:rsid w:val="0034223E"/>
    <w:rsid w:val="0034254A"/>
    <w:rsid w:val="003740D8"/>
    <w:rsid w:val="00375A6A"/>
    <w:rsid w:val="00387367"/>
    <w:rsid w:val="003A363A"/>
    <w:rsid w:val="003D040A"/>
    <w:rsid w:val="003D7A30"/>
    <w:rsid w:val="003E2ECF"/>
    <w:rsid w:val="003F6523"/>
    <w:rsid w:val="00407837"/>
    <w:rsid w:val="00413C36"/>
    <w:rsid w:val="00423885"/>
    <w:rsid w:val="004239C5"/>
    <w:rsid w:val="0043632D"/>
    <w:rsid w:val="00442B7A"/>
    <w:rsid w:val="004522C9"/>
    <w:rsid w:val="00466D97"/>
    <w:rsid w:val="0047768C"/>
    <w:rsid w:val="00492C56"/>
    <w:rsid w:val="004B0E01"/>
    <w:rsid w:val="004C57DF"/>
    <w:rsid w:val="004C6557"/>
    <w:rsid w:val="004D37CF"/>
    <w:rsid w:val="004E3896"/>
    <w:rsid w:val="004E728B"/>
    <w:rsid w:val="004F29A3"/>
    <w:rsid w:val="004F6909"/>
    <w:rsid w:val="004F6A70"/>
    <w:rsid w:val="00501229"/>
    <w:rsid w:val="0050771A"/>
    <w:rsid w:val="00510483"/>
    <w:rsid w:val="00525EBA"/>
    <w:rsid w:val="00546B8D"/>
    <w:rsid w:val="00547022"/>
    <w:rsid w:val="00576214"/>
    <w:rsid w:val="0058727C"/>
    <w:rsid w:val="005C7287"/>
    <w:rsid w:val="005D23A6"/>
    <w:rsid w:val="005D2727"/>
    <w:rsid w:val="005D4548"/>
    <w:rsid w:val="006148CF"/>
    <w:rsid w:val="006328FC"/>
    <w:rsid w:val="00653EBF"/>
    <w:rsid w:val="00656926"/>
    <w:rsid w:val="00665332"/>
    <w:rsid w:val="006A3795"/>
    <w:rsid w:val="006A6B54"/>
    <w:rsid w:val="006C6F6E"/>
    <w:rsid w:val="006D5DDD"/>
    <w:rsid w:val="006E32D4"/>
    <w:rsid w:val="006E3A8A"/>
    <w:rsid w:val="007221DC"/>
    <w:rsid w:val="007366CD"/>
    <w:rsid w:val="007415AF"/>
    <w:rsid w:val="007456D4"/>
    <w:rsid w:val="007535D1"/>
    <w:rsid w:val="00754B4D"/>
    <w:rsid w:val="007569CD"/>
    <w:rsid w:val="00771605"/>
    <w:rsid w:val="007778B9"/>
    <w:rsid w:val="007805CA"/>
    <w:rsid w:val="00795767"/>
    <w:rsid w:val="0080782F"/>
    <w:rsid w:val="00807F4A"/>
    <w:rsid w:val="00813684"/>
    <w:rsid w:val="00833237"/>
    <w:rsid w:val="00843F92"/>
    <w:rsid w:val="00846C00"/>
    <w:rsid w:val="0086313C"/>
    <w:rsid w:val="00893EC5"/>
    <w:rsid w:val="008A1E9F"/>
    <w:rsid w:val="008D0E54"/>
    <w:rsid w:val="00906412"/>
    <w:rsid w:val="0090704A"/>
    <w:rsid w:val="00920D7A"/>
    <w:rsid w:val="00923112"/>
    <w:rsid w:val="009274E3"/>
    <w:rsid w:val="0093459D"/>
    <w:rsid w:val="00935746"/>
    <w:rsid w:val="00944D42"/>
    <w:rsid w:val="00970503"/>
    <w:rsid w:val="0097103A"/>
    <w:rsid w:val="00987632"/>
    <w:rsid w:val="00987D25"/>
    <w:rsid w:val="00993574"/>
    <w:rsid w:val="009962C9"/>
    <w:rsid w:val="009A1EE8"/>
    <w:rsid w:val="009A7D86"/>
    <w:rsid w:val="009B497E"/>
    <w:rsid w:val="009D0DCF"/>
    <w:rsid w:val="009E2820"/>
    <w:rsid w:val="009E7672"/>
    <w:rsid w:val="00A11495"/>
    <w:rsid w:val="00A12D58"/>
    <w:rsid w:val="00A1793B"/>
    <w:rsid w:val="00A32F1E"/>
    <w:rsid w:val="00A52134"/>
    <w:rsid w:val="00A62CDE"/>
    <w:rsid w:val="00A715AB"/>
    <w:rsid w:val="00A73F5D"/>
    <w:rsid w:val="00A82A64"/>
    <w:rsid w:val="00A91C9E"/>
    <w:rsid w:val="00AA7215"/>
    <w:rsid w:val="00AA7E9F"/>
    <w:rsid w:val="00AB0BCE"/>
    <w:rsid w:val="00AC08B2"/>
    <w:rsid w:val="00AD4750"/>
    <w:rsid w:val="00AD63DE"/>
    <w:rsid w:val="00AE10F6"/>
    <w:rsid w:val="00AF1C70"/>
    <w:rsid w:val="00AF2A15"/>
    <w:rsid w:val="00AF437E"/>
    <w:rsid w:val="00B02FA5"/>
    <w:rsid w:val="00B33345"/>
    <w:rsid w:val="00B6369D"/>
    <w:rsid w:val="00B65650"/>
    <w:rsid w:val="00B7373A"/>
    <w:rsid w:val="00BA5B5C"/>
    <w:rsid w:val="00BC4D6E"/>
    <w:rsid w:val="00BD2101"/>
    <w:rsid w:val="00BE4670"/>
    <w:rsid w:val="00C27395"/>
    <w:rsid w:val="00C30384"/>
    <w:rsid w:val="00C32A59"/>
    <w:rsid w:val="00C410BF"/>
    <w:rsid w:val="00C66B94"/>
    <w:rsid w:val="00C84D85"/>
    <w:rsid w:val="00C955BE"/>
    <w:rsid w:val="00CA52D1"/>
    <w:rsid w:val="00CC6A30"/>
    <w:rsid w:val="00CE4749"/>
    <w:rsid w:val="00CE7AF5"/>
    <w:rsid w:val="00D07E95"/>
    <w:rsid w:val="00D222AE"/>
    <w:rsid w:val="00D40996"/>
    <w:rsid w:val="00D41D03"/>
    <w:rsid w:val="00D573CC"/>
    <w:rsid w:val="00D648C3"/>
    <w:rsid w:val="00D749B5"/>
    <w:rsid w:val="00D774FA"/>
    <w:rsid w:val="00D8788B"/>
    <w:rsid w:val="00DB7272"/>
    <w:rsid w:val="00DB796D"/>
    <w:rsid w:val="00DE33EB"/>
    <w:rsid w:val="00DF60A6"/>
    <w:rsid w:val="00E25053"/>
    <w:rsid w:val="00E421A1"/>
    <w:rsid w:val="00E42623"/>
    <w:rsid w:val="00E45C81"/>
    <w:rsid w:val="00E51CE7"/>
    <w:rsid w:val="00E545EF"/>
    <w:rsid w:val="00E7685C"/>
    <w:rsid w:val="00E85071"/>
    <w:rsid w:val="00E87353"/>
    <w:rsid w:val="00E87E5E"/>
    <w:rsid w:val="00E92435"/>
    <w:rsid w:val="00E93A44"/>
    <w:rsid w:val="00EB1383"/>
    <w:rsid w:val="00EC1111"/>
    <w:rsid w:val="00ED1A39"/>
    <w:rsid w:val="00EE3633"/>
    <w:rsid w:val="00EF0821"/>
    <w:rsid w:val="00EF1044"/>
    <w:rsid w:val="00EF5BE3"/>
    <w:rsid w:val="00F02387"/>
    <w:rsid w:val="00F1308D"/>
    <w:rsid w:val="00F36B45"/>
    <w:rsid w:val="00F37723"/>
    <w:rsid w:val="00F40795"/>
    <w:rsid w:val="00F551C5"/>
    <w:rsid w:val="00FC2671"/>
    <w:rsid w:val="00FC48E8"/>
    <w:rsid w:val="00FD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7778A"/>
  <w15:docId w15:val="{EDCFEFF4-BA7E-4FB0-B48C-BDB9F20A4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velijanashvili@geomedi.edu.ge" TargetMode="External"/><Relationship Id="rId13" Type="http://schemas.openxmlformats.org/officeDocument/2006/relationships/hyperlink" Target="mailto:mziaciklauri@yahoo.com" TargetMode="External"/><Relationship Id="rId18" Type="http://schemas.openxmlformats.org/officeDocument/2006/relationships/hyperlink" Target="http://search.ebscohost.com/" TargetMode="External"/><Relationship Id="rId3" Type="http://schemas.openxmlformats.org/officeDocument/2006/relationships/styles" Target="styles.xml"/><Relationship Id="rId7" Type="http://schemas.openxmlformats.org/officeDocument/2006/relationships/hyperlink" Target="mailto:marikaveli@gmail.com" TargetMode="External"/><Relationship Id="rId12" Type="http://schemas.openxmlformats.org/officeDocument/2006/relationships/hyperlink" Target="mailto:nmushkiashvili@geomedi.edu.ge" TargetMode="External"/><Relationship Id="rId17" Type="http://schemas.openxmlformats.org/officeDocument/2006/relationships/hyperlink" Target="http://www.boomer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ga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ttavxelidze@geomedi.edu.g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gormir.newmail.ru" TargetMode="External"/><Relationship Id="rId10" Type="http://schemas.openxmlformats.org/officeDocument/2006/relationships/hyperlink" Target="mailto:megdumbadze@geomedi.edu.g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egdumbadze@gmail.com" TargetMode="External"/><Relationship Id="rId14" Type="http://schemas.openxmlformats.org/officeDocument/2006/relationships/hyperlink" Target="http://www.youtube.com/3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C80D0-D2F0-47B9-8F9A-5418006D6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3364</Words>
  <Characters>19178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8</cp:revision>
  <dcterms:created xsi:type="dcterms:W3CDTF">2019-06-29T12:28:00Z</dcterms:created>
  <dcterms:modified xsi:type="dcterms:W3CDTF">2019-08-26T07:41:00Z</dcterms:modified>
</cp:coreProperties>
</file>